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2"/>
          <w:szCs w:val="22"/>
        </w:rPr>
      </w:pPr>
      <w:r>
        <w:rPr>
          <w:b/>
          <w:bCs/>
          <w:sz w:val="22"/>
          <w:szCs w:val="22"/>
        </w:rPr>
        <w:t>Ausschreibung Hofturnier</w:t>
      </w:r>
    </w:p>
    <w:p>
      <w:pPr>
        <w:pStyle w:val="Normal"/>
        <w:rPr>
          <w:b/>
          <w:b/>
          <w:bCs/>
          <w:sz w:val="22"/>
          <w:szCs w:val="22"/>
        </w:rPr>
      </w:pPr>
      <w:r>
        <w:rPr>
          <w:b/>
          <w:bCs/>
          <w:sz w:val="22"/>
          <w:szCs w:val="22"/>
        </w:rPr>
      </w:r>
    </w:p>
    <w:p>
      <w:pPr>
        <w:pStyle w:val="Normal"/>
        <w:rPr>
          <w:b/>
          <w:b/>
          <w:bCs/>
          <w:sz w:val="22"/>
          <w:szCs w:val="22"/>
        </w:rPr>
      </w:pPr>
      <w:r>
        <w:rPr>
          <w:b/>
          <w:bCs/>
          <w:sz w:val="22"/>
          <w:szCs w:val="22"/>
        </w:rPr>
        <w:t>Breitensportliche Veranstaltung am 15.9.2019 auf dem Ritterhof Heiligenthal</w:t>
      </w:r>
    </w:p>
    <w:p>
      <w:pPr>
        <w:pStyle w:val="Normal"/>
        <w:rPr>
          <w:b/>
          <w:b/>
          <w:bCs/>
          <w:sz w:val="22"/>
          <w:szCs w:val="22"/>
        </w:rPr>
      </w:pPr>
      <w:r>
        <w:rPr>
          <w:b/>
          <w:bCs/>
          <w:sz w:val="22"/>
          <w:szCs w:val="22"/>
        </w:rPr>
      </w:r>
    </w:p>
    <w:p>
      <w:pPr>
        <w:pStyle w:val="Normal"/>
        <w:rPr>
          <w:b/>
          <w:b/>
          <w:bCs/>
          <w:sz w:val="22"/>
          <w:szCs w:val="22"/>
        </w:rPr>
      </w:pPr>
      <w:r>
        <w:rPr>
          <w:b/>
          <w:bCs/>
          <w:sz w:val="22"/>
          <w:szCs w:val="22"/>
        </w:rPr>
        <w:t xml:space="preserve">Veranstalter: </w:t>
      </w:r>
    </w:p>
    <w:p>
      <w:pPr>
        <w:pStyle w:val="Normal"/>
        <w:rPr>
          <w:b w:val="false"/>
          <w:b w:val="false"/>
          <w:bCs w:val="false"/>
          <w:sz w:val="22"/>
          <w:szCs w:val="22"/>
        </w:rPr>
      </w:pPr>
      <w:r>
        <w:rPr>
          <w:b w:val="false"/>
          <w:bCs w:val="false"/>
          <w:sz w:val="22"/>
          <w:szCs w:val="22"/>
        </w:rPr>
        <w:t>IGF e.V., Teichweg 6, 31619 Binnen, Tel 05023-983239 / Fjordpferde RFV Ritterhof Heiligenthal</w:t>
      </w:r>
    </w:p>
    <w:p>
      <w:pPr>
        <w:pStyle w:val="Normal"/>
        <w:rPr>
          <w:b/>
          <w:b/>
          <w:bCs/>
          <w:sz w:val="22"/>
          <w:szCs w:val="22"/>
        </w:rPr>
      </w:pPr>
      <w:r>
        <w:rPr>
          <w:b/>
          <w:bCs/>
          <w:sz w:val="22"/>
          <w:szCs w:val="22"/>
        </w:rPr>
      </w:r>
    </w:p>
    <w:p>
      <w:pPr>
        <w:pStyle w:val="Normal"/>
        <w:rPr>
          <w:sz w:val="22"/>
          <w:szCs w:val="22"/>
        </w:rPr>
      </w:pPr>
      <w:r>
        <w:rPr>
          <w:b/>
          <w:bCs/>
          <w:sz w:val="22"/>
          <w:szCs w:val="22"/>
        </w:rPr>
        <w:t>Ausrichter</w:t>
      </w:r>
      <w:r>
        <w:rPr>
          <w:sz w:val="22"/>
          <w:szCs w:val="22"/>
        </w:rPr>
        <w:t xml:space="preserve">: </w:t>
      </w:r>
    </w:p>
    <w:p>
      <w:pPr>
        <w:pStyle w:val="Normal"/>
        <w:rPr>
          <w:sz w:val="22"/>
          <w:szCs w:val="22"/>
        </w:rPr>
      </w:pPr>
      <w:r>
        <w:rPr>
          <w:sz w:val="22"/>
          <w:szCs w:val="22"/>
        </w:rPr>
        <w:t>IGF e.V., RG Sachsen-Anhalt, Jana Beiersdörfer / und Ritterhof Heiligenthal, Elisabeth Busch</w:t>
      </w:r>
    </w:p>
    <w:p>
      <w:pPr>
        <w:pStyle w:val="Normal"/>
        <w:rPr>
          <w:sz w:val="22"/>
          <w:szCs w:val="22"/>
        </w:rPr>
      </w:pPr>
      <w:r>
        <w:rPr>
          <w:sz w:val="22"/>
          <w:szCs w:val="22"/>
        </w:rPr>
      </w:r>
    </w:p>
    <w:p>
      <w:pPr>
        <w:pStyle w:val="Normal"/>
        <w:rPr>
          <w:sz w:val="22"/>
          <w:szCs w:val="22"/>
        </w:rPr>
      </w:pPr>
      <w:r>
        <w:rPr>
          <w:b/>
          <w:bCs/>
          <w:sz w:val="22"/>
          <w:szCs w:val="22"/>
        </w:rPr>
        <w:t>Teilnehmer</w:t>
      </w:r>
      <w:r>
        <w:rPr>
          <w:sz w:val="22"/>
          <w:szCs w:val="22"/>
        </w:rPr>
        <w:t xml:space="preserve">: </w:t>
      </w:r>
    </w:p>
    <w:p>
      <w:pPr>
        <w:pStyle w:val="Normal"/>
        <w:rPr>
          <w:sz w:val="22"/>
          <w:szCs w:val="22"/>
        </w:rPr>
      </w:pPr>
      <w:r>
        <w:rPr>
          <w:sz w:val="22"/>
          <w:szCs w:val="22"/>
        </w:rPr>
        <w:t>IGF Mitglieder, Mitglieder der FN angeschlossenen Reitvereine, Reiter des Ritterhofes Heiligenthal.</w:t>
      </w:r>
    </w:p>
    <w:p>
      <w:pPr>
        <w:pStyle w:val="Normal"/>
        <w:rPr>
          <w:sz w:val="22"/>
          <w:szCs w:val="22"/>
        </w:rPr>
      </w:pPr>
      <w:r>
        <w:rPr>
          <w:sz w:val="22"/>
          <w:szCs w:val="22"/>
        </w:rPr>
      </w:r>
    </w:p>
    <w:p>
      <w:pPr>
        <w:pStyle w:val="Normal"/>
        <w:rPr>
          <w:sz w:val="22"/>
          <w:szCs w:val="22"/>
        </w:rPr>
      </w:pPr>
      <w:r>
        <w:rPr>
          <w:b/>
          <w:bCs/>
          <w:sz w:val="22"/>
          <w:szCs w:val="22"/>
        </w:rPr>
        <w:t>Zugelassene Pferde</w:t>
      </w:r>
      <w:r>
        <w:rPr>
          <w:sz w:val="22"/>
          <w:szCs w:val="22"/>
        </w:rPr>
        <w:t>: 5 jährige und ältere Fjordpferde.</w:t>
      </w:r>
    </w:p>
    <w:p>
      <w:pPr>
        <w:pStyle w:val="Normal"/>
        <w:rPr>
          <w:sz w:val="22"/>
          <w:szCs w:val="22"/>
        </w:rPr>
      </w:pPr>
      <w:r>
        <w:rPr>
          <w:sz w:val="22"/>
          <w:szCs w:val="22"/>
        </w:rPr>
      </w:r>
    </w:p>
    <w:p>
      <w:pPr>
        <w:pStyle w:val="Normal"/>
        <w:rPr>
          <w:sz w:val="22"/>
          <w:szCs w:val="22"/>
        </w:rPr>
      </w:pPr>
      <w:r>
        <w:rPr>
          <w:b/>
          <w:bCs/>
          <w:sz w:val="22"/>
          <w:szCs w:val="22"/>
        </w:rPr>
        <w:t>Leitung</w:t>
      </w:r>
      <w:r>
        <w:rPr>
          <w:sz w:val="22"/>
          <w:szCs w:val="22"/>
        </w:rPr>
        <w:t>:</w:t>
      </w:r>
    </w:p>
    <w:p>
      <w:pPr>
        <w:pStyle w:val="Normal"/>
        <w:rPr>
          <w:sz w:val="22"/>
          <w:szCs w:val="22"/>
        </w:rPr>
      </w:pPr>
      <w:r>
        <w:rPr>
          <w:sz w:val="22"/>
          <w:szCs w:val="22"/>
        </w:rPr>
        <w:t>Elisabeth Busch, Helmsdorfer Straße 15, 06347 Gerbstedt, OT Heiligenthal, Tel/Fax: 034783-900064</w:t>
      </w:r>
    </w:p>
    <w:p>
      <w:pPr>
        <w:pStyle w:val="Normal"/>
        <w:rPr>
          <w:sz w:val="22"/>
          <w:szCs w:val="22"/>
        </w:rPr>
      </w:pPr>
      <w:r>
        <w:rPr>
          <w:sz w:val="22"/>
          <w:szCs w:val="22"/>
        </w:rPr>
      </w:r>
    </w:p>
    <w:p>
      <w:pPr>
        <w:pStyle w:val="Normal"/>
        <w:rPr>
          <w:sz w:val="22"/>
          <w:szCs w:val="22"/>
        </w:rPr>
      </w:pPr>
      <w:r>
        <w:rPr>
          <w:b/>
          <w:bCs/>
          <w:sz w:val="22"/>
          <w:szCs w:val="22"/>
        </w:rPr>
        <w:t>Veranstaltungsort</w:t>
      </w:r>
      <w:r>
        <w:rPr>
          <w:sz w:val="22"/>
          <w:szCs w:val="22"/>
        </w:rPr>
        <w:t xml:space="preserve">: </w:t>
      </w:r>
    </w:p>
    <w:p>
      <w:pPr>
        <w:pStyle w:val="Normal"/>
        <w:rPr>
          <w:sz w:val="22"/>
          <w:szCs w:val="22"/>
        </w:rPr>
      </w:pPr>
      <w:r>
        <w:rPr>
          <w:sz w:val="22"/>
          <w:szCs w:val="22"/>
        </w:rPr>
        <w:t>Ritterhof Heiligenthal, Helmsdorfer Straße 15, 06347 Gerbstedt, OT Heiligenthal</w:t>
      </w:r>
    </w:p>
    <w:p>
      <w:pPr>
        <w:pStyle w:val="Normal"/>
        <w:rPr>
          <w:sz w:val="22"/>
          <w:szCs w:val="22"/>
        </w:rPr>
      </w:pPr>
      <w:r>
        <w:rPr>
          <w:sz w:val="22"/>
          <w:szCs w:val="22"/>
        </w:rPr>
      </w:r>
    </w:p>
    <w:p>
      <w:pPr>
        <w:pStyle w:val="Normal"/>
        <w:rPr>
          <w:sz w:val="22"/>
          <w:szCs w:val="22"/>
        </w:rPr>
      </w:pPr>
      <w:r>
        <w:rPr>
          <w:b/>
          <w:bCs/>
          <w:sz w:val="22"/>
          <w:szCs w:val="22"/>
        </w:rPr>
        <w:t>Nennungen mit Nenngeld an</w:t>
      </w:r>
      <w:r>
        <w:rPr>
          <w:sz w:val="22"/>
          <w:szCs w:val="22"/>
        </w:rPr>
        <w:t xml:space="preserve">: </w:t>
      </w:r>
    </w:p>
    <w:p>
      <w:pPr>
        <w:pStyle w:val="Normal"/>
        <w:rPr>
          <w:sz w:val="22"/>
          <w:szCs w:val="22"/>
        </w:rPr>
      </w:pPr>
      <w:r>
        <w:rPr>
          <w:sz w:val="22"/>
          <w:szCs w:val="22"/>
        </w:rPr>
        <w:t>Elisabeth Busch, Helmsdorfer Straße 15, 06347 Gerbstedt, OT Heiligenthal, Tel/Fax: 034783-900064,</w:t>
      </w:r>
    </w:p>
    <w:p>
      <w:pPr>
        <w:pStyle w:val="Normal"/>
        <w:rPr>
          <w:sz w:val="22"/>
          <w:szCs w:val="22"/>
        </w:rPr>
      </w:pPr>
      <w:r>
        <w:rPr>
          <w:sz w:val="22"/>
          <w:szCs w:val="22"/>
        </w:rPr>
        <w:t xml:space="preserve">Nennungen nur gültig mit Zahlung des Nenngeldes </w:t>
      </w:r>
    </w:p>
    <w:p>
      <w:pPr>
        <w:pStyle w:val="Normal"/>
        <w:rPr>
          <w:sz w:val="22"/>
          <w:szCs w:val="22"/>
        </w:rPr>
      </w:pPr>
      <w:r>
        <w:rPr>
          <w:sz w:val="22"/>
          <w:szCs w:val="22"/>
        </w:rPr>
      </w:r>
    </w:p>
    <w:p>
      <w:pPr>
        <w:pStyle w:val="Normal"/>
        <w:rPr>
          <w:sz w:val="22"/>
          <w:szCs w:val="22"/>
        </w:rPr>
      </w:pPr>
      <w:r>
        <w:rPr>
          <w:b/>
          <w:bCs/>
          <w:sz w:val="22"/>
          <w:szCs w:val="22"/>
        </w:rPr>
        <w:t>Nennungsschluß</w:t>
      </w:r>
      <w:r>
        <w:rPr>
          <w:sz w:val="22"/>
          <w:szCs w:val="22"/>
        </w:rPr>
        <w:t>: 31.8.2019</w:t>
      </w:r>
    </w:p>
    <w:p>
      <w:pPr>
        <w:pStyle w:val="Normal"/>
        <w:rPr>
          <w:sz w:val="22"/>
          <w:szCs w:val="22"/>
        </w:rPr>
      </w:pPr>
      <w:r>
        <w:rPr>
          <w:sz w:val="22"/>
          <w:szCs w:val="22"/>
        </w:rPr>
      </w:r>
    </w:p>
    <w:p>
      <w:pPr>
        <w:pStyle w:val="Normal"/>
        <w:rPr>
          <w:sz w:val="22"/>
          <w:szCs w:val="22"/>
        </w:rPr>
      </w:pPr>
      <w:r>
        <w:rPr>
          <w:b/>
          <w:bCs/>
          <w:sz w:val="22"/>
          <w:szCs w:val="22"/>
        </w:rPr>
        <w:t>Richterin</w:t>
      </w:r>
      <w:r>
        <w:rPr>
          <w:sz w:val="22"/>
          <w:szCs w:val="22"/>
        </w:rPr>
        <w:t xml:space="preserve"> : Elke Kutz</w:t>
      </w:r>
    </w:p>
    <w:p>
      <w:pPr>
        <w:pStyle w:val="Normal"/>
        <w:rPr>
          <w:sz w:val="22"/>
          <w:szCs w:val="22"/>
        </w:rPr>
      </w:pPr>
      <w:r>
        <w:rPr>
          <w:sz w:val="22"/>
          <w:szCs w:val="22"/>
        </w:rPr>
      </w:r>
    </w:p>
    <w:p>
      <w:pPr>
        <w:pStyle w:val="Normal"/>
        <w:rPr>
          <w:sz w:val="22"/>
          <w:szCs w:val="22"/>
        </w:rPr>
      </w:pPr>
      <w:r>
        <w:rPr>
          <w:sz w:val="22"/>
          <w:szCs w:val="22"/>
        </w:rPr>
        <w:t>Es gelten die besonderen Bestimmungen für Veranstaltungen der IGF. Der Veranstalter behält sich vor die Veranstaltung ausfallen zu lassen.</w:t>
      </w:r>
    </w:p>
    <w:p>
      <w:pPr>
        <w:pStyle w:val="Normal"/>
        <w:bidi w:val="0"/>
        <w:jc w:val="left"/>
        <w:rPr>
          <w:b w:val="false"/>
          <w:b w:val="false"/>
          <w:i w:val="false"/>
          <w:i w:val="false"/>
          <w:sz w:val="22"/>
          <w:szCs w:val="22"/>
          <w:lang w:val="en-US" w:eastAsia="en-US"/>
        </w:rPr>
      </w:pPr>
      <w:r>
        <w:rPr>
          <w:b w:val="false"/>
          <w:i w:val="false"/>
          <w:sz w:val="22"/>
          <w:szCs w:val="22"/>
          <w:lang w:val="en-US" w:eastAsia="en-US"/>
        </w:rPr>
        <w:t>Besondere Bestimmungen:</w:t>
      </w:r>
    </w:p>
    <w:p>
      <w:pPr>
        <w:pStyle w:val="Normal"/>
        <w:bidi w:val="0"/>
        <w:jc w:val="left"/>
        <w:rPr>
          <w:rFonts w:cs="Arial"/>
          <w:b w:val="false"/>
          <w:b w:val="false"/>
          <w:i w:val="false"/>
          <w:i w:val="false"/>
          <w:sz w:val="20"/>
          <w:szCs w:val="20"/>
          <w:lang w:val="en-US" w:eastAsia="en-US"/>
        </w:rPr>
      </w:pPr>
      <w:r>
        <w:rPr>
          <w:rFonts w:cs="Arial"/>
          <w:b w:val="false"/>
          <w:i w:val="false"/>
          <w:sz w:val="20"/>
          <w:szCs w:val="20"/>
          <w:lang w:val="en-US" w:eastAsia="en-US"/>
        </w:rPr>
        <w:t>Den Anweisungen des Veranstalters und seiner Beauftragten ist während der Veranstaltung unbedingt Folge zu leisten. Es besteht zwischen dem Veranstalter, dem Ausrichter und dem Veranstaltungsleiter einerseits und den Teilnehmern, Besuchern, Pferdebesitzern und Reitern/Fahrern andererseits kein Vertragsverhältnis. Mithin ist jede Haftung für Diebstahl, Verletzungen bei Menschen und Pferden oder Beschädigung von Sachen ausgeschlossen. Insbesondere sind die Teilnehmer nicht “Gehilfen” im Sinne der §§ 278 und 831 BGB.</w:t>
      </w:r>
    </w:p>
    <w:p>
      <w:pPr>
        <w:pStyle w:val="Normal"/>
        <w:bidi w:val="0"/>
        <w:jc w:val="left"/>
        <w:rPr>
          <w:sz w:val="20"/>
          <w:szCs w:val="20"/>
        </w:rPr>
      </w:pPr>
      <w:r>
        <w:rPr>
          <w:rFonts w:cs="Arial"/>
          <w:b w:val="false"/>
          <w:i w:val="false"/>
          <w:sz w:val="20"/>
          <w:szCs w:val="20"/>
          <w:lang w:val="en-US" w:eastAsia="en-US"/>
        </w:rPr>
        <w:t xml:space="preserve">Mit Abgabe der schriftlichen Nennung bzw. bei zugelassener Nachmeldung mit Eintreffen auf dem Veranstaltungsplatz erkennt der Teilnehmer die Bestimmungen dieser Ausschreibung verbindlich an.  Für jedes Pferd muss eine Tierhalterhaftpflichtversicherung bestehen; jedes Pferd muss frei von (ansteckenden) Krankheiten und ausreichend geimpft sein. - Für Kinder unter 18 Jahren besteht Helmpflicht! Älteren Teilnehmern wird das Tragen eines Helmes empfohlen.  (angepasster Helm - DIN Norm - mit 3 oder 4 Punkt - Sicherung) </w:t>
      </w:r>
      <w:r>
        <w:rPr>
          <w:rFonts w:cs="Arial"/>
          <w:b w:val="false"/>
          <w:bCs/>
          <w:i w:val="false"/>
          <w:sz w:val="20"/>
          <w:szCs w:val="20"/>
          <w:lang w:val="en-US" w:eastAsia="en-US"/>
        </w:rPr>
        <w:t>Bei Geländeritten und -prüfungen ist die Sturzweste für alle Teilnehmer Pflicht. Bei Ausritten ins Gelände / Wald sind Sturzwesten empfehlenswert.</w:t>
      </w:r>
    </w:p>
    <w:p>
      <w:pPr>
        <w:pStyle w:val="Normal"/>
        <w:rPr>
          <w:rFonts w:cs="Arial"/>
          <w:b w:val="false"/>
          <w:b w:val="false"/>
          <w:bCs/>
          <w:i w:val="false"/>
          <w:i w:val="false"/>
          <w:sz w:val="22"/>
          <w:szCs w:val="22"/>
          <w:lang w:val="en-US" w:eastAsia="en-US"/>
        </w:rPr>
      </w:pPr>
      <w:r>
        <w:rPr>
          <w:rFonts w:cs="Arial"/>
          <w:b w:val="false"/>
          <w:bCs/>
          <w:i w:val="false"/>
          <w:sz w:val="22"/>
          <w:szCs w:val="22"/>
          <w:lang w:val="en-US" w:eastAsia="en-US"/>
        </w:rPr>
      </w:r>
    </w:p>
    <w:p>
      <w:pPr>
        <w:pStyle w:val="Normal"/>
        <w:rPr>
          <w:b/>
          <w:b/>
          <w:bCs/>
          <w:sz w:val="22"/>
          <w:szCs w:val="22"/>
        </w:rPr>
      </w:pPr>
      <w:r>
        <w:rPr>
          <w:b/>
          <w:bCs/>
          <w:sz w:val="22"/>
          <w:szCs w:val="22"/>
        </w:rPr>
        <w:t>Boxen, Paddocks und Übernachtungen bitte telefonisch bei Elisabeth Busch reservieren.</w:t>
      </w:r>
    </w:p>
    <w:p>
      <w:pPr>
        <w:pStyle w:val="Normal"/>
        <w:rPr>
          <w:sz w:val="22"/>
          <w:szCs w:val="22"/>
        </w:rPr>
      </w:pPr>
      <w:r>
        <w:rPr>
          <w:sz w:val="22"/>
          <w:szCs w:val="22"/>
        </w:rPr>
      </w:r>
    </w:p>
    <w:p>
      <w:pPr>
        <w:pStyle w:val="Normal"/>
        <w:rPr>
          <w:b/>
          <w:b/>
          <w:bCs/>
          <w:sz w:val="22"/>
          <w:szCs w:val="22"/>
        </w:rPr>
      </w:pPr>
      <w:r>
        <w:rPr>
          <w:b/>
          <w:bCs/>
          <w:sz w:val="22"/>
          <w:szCs w:val="22"/>
        </w:rPr>
        <w:t>Allgemeine Bstimmungen</w:t>
      </w:r>
    </w:p>
    <w:p>
      <w:pPr>
        <w:pStyle w:val="Normal"/>
        <w:rPr>
          <w:sz w:val="22"/>
          <w:szCs w:val="22"/>
        </w:rPr>
      </w:pPr>
      <w:r>
        <w:rPr>
          <w:sz w:val="22"/>
          <w:szCs w:val="22"/>
        </w:rPr>
        <w:t xml:space="preserve">In den Wettbewerben sind Reiter aller Altersklassen startberechtigt, eine Altersangabe auf der Nennung ist unbedingt erforderlich. Es soll ordentliche Reitkleidung/ wenn möglich Turnierkleidung getragen werden. </w:t>
      </w:r>
    </w:p>
    <w:p>
      <w:pPr>
        <w:pStyle w:val="Normal"/>
        <w:rPr>
          <w:sz w:val="22"/>
          <w:szCs w:val="22"/>
        </w:rPr>
      </w:pPr>
      <w:r>
        <w:rPr>
          <w:sz w:val="22"/>
          <w:szCs w:val="22"/>
        </w:rPr>
        <w:t xml:space="preserve">Bei allen Wettbewerben sind nur 5-jährige und ältere Fjordpferde zugelassen. </w:t>
      </w:r>
    </w:p>
    <w:p>
      <w:pPr>
        <w:pStyle w:val="Normal"/>
        <w:rPr>
          <w:sz w:val="22"/>
          <w:szCs w:val="22"/>
        </w:rPr>
      </w:pPr>
      <w:r>
        <w:rPr>
          <w:sz w:val="22"/>
          <w:szCs w:val="22"/>
        </w:rPr>
      </w:r>
    </w:p>
    <w:p>
      <w:pPr>
        <w:pStyle w:val="Normal"/>
        <w:rPr>
          <w:sz w:val="22"/>
          <w:szCs w:val="22"/>
        </w:rPr>
      </w:pPr>
      <w:r>
        <w:rPr>
          <w:sz w:val="22"/>
          <w:szCs w:val="22"/>
        </w:rPr>
        <w:t xml:space="preserve">Es sind alle Arten von Zäumungen erlaubt. In den Wettbewerben 1- 3 sind seitliche Ausbindezügel und gleitendes Ringmartingal erlaubt. In den Wettbewerben 5 - 8 ist gleitendes Ringmartingal erlaubt. </w:t>
      </w:r>
    </w:p>
    <w:p>
      <w:pPr>
        <w:pStyle w:val="Normal"/>
        <w:rPr>
          <w:sz w:val="22"/>
          <w:szCs w:val="22"/>
        </w:rPr>
      </w:pPr>
      <w:r>
        <w:rPr>
          <w:sz w:val="22"/>
          <w:szCs w:val="22"/>
        </w:rPr>
        <w:t>Die Pferde dürfen in allen Wettbewerben mehrfach unter verschiedenen Reitern starten.</w:t>
      </w:r>
    </w:p>
    <w:p>
      <w:pPr>
        <w:pStyle w:val="Normal"/>
        <w:rPr>
          <w:sz w:val="22"/>
          <w:szCs w:val="22"/>
        </w:rPr>
      </w:pPr>
      <w:r>
        <w:rPr>
          <w:sz w:val="22"/>
          <w:szCs w:val="22"/>
        </w:rPr>
      </w:r>
    </w:p>
    <w:p>
      <w:pPr>
        <w:pStyle w:val="Normal"/>
        <w:rPr>
          <w:sz w:val="22"/>
          <w:szCs w:val="22"/>
        </w:rPr>
      </w:pPr>
      <w:r>
        <w:rPr>
          <w:sz w:val="22"/>
          <w:szCs w:val="22"/>
        </w:rPr>
        <w:t>Bei allen Wettbewerben gilt:</w:t>
      </w:r>
    </w:p>
    <w:p>
      <w:pPr>
        <w:pStyle w:val="Normal"/>
        <w:rPr>
          <w:sz w:val="22"/>
          <w:szCs w:val="22"/>
        </w:rPr>
      </w:pPr>
      <w:r>
        <w:rPr>
          <w:sz w:val="22"/>
          <w:szCs w:val="22"/>
        </w:rPr>
        <w:t xml:space="preserve">Einsatz je Start: </w:t>
        <w:tab/>
        <w:t>IGF Mitglieder 4,00 €</w:t>
        <w:tab/>
        <w:t>Andere 5,00 €,</w:t>
        <w:tab/>
        <w:tab/>
      </w:r>
    </w:p>
    <w:p>
      <w:pPr>
        <w:pStyle w:val="Normal"/>
        <w:rPr>
          <w:sz w:val="22"/>
          <w:szCs w:val="22"/>
        </w:rPr>
      </w:pPr>
      <w:r>
        <w:rPr>
          <w:sz w:val="22"/>
          <w:szCs w:val="22"/>
        </w:rPr>
      </w:r>
    </w:p>
    <w:p>
      <w:pPr>
        <w:pStyle w:val="Normal"/>
        <w:rPr>
          <w:sz w:val="22"/>
          <w:szCs w:val="22"/>
        </w:rPr>
      </w:pPr>
      <w:r>
        <w:rPr>
          <w:sz w:val="22"/>
          <w:szCs w:val="22"/>
        </w:rPr>
        <w:t>Verlangte Nennungen  je Wettbewerb : 3</w:t>
      </w:r>
    </w:p>
    <w:p>
      <w:pPr>
        <w:pStyle w:val="Normal"/>
        <w:rPr>
          <w:sz w:val="22"/>
          <w:szCs w:val="22"/>
        </w:rPr>
      </w:pPr>
      <w:r>
        <w:rPr>
          <w:sz w:val="22"/>
          <w:szCs w:val="22"/>
        </w:rPr>
      </w:r>
    </w:p>
    <w:p>
      <w:pPr>
        <w:pStyle w:val="Normal"/>
        <w:rPr>
          <w:sz w:val="22"/>
          <w:szCs w:val="22"/>
        </w:rPr>
      </w:pPr>
      <w:r>
        <w:rPr>
          <w:sz w:val="22"/>
          <w:szCs w:val="22"/>
        </w:rPr>
        <w:t>Schulpferd leihen kostet 10,00 € pro Wettbewerb -   Bei Wettbewerb 9 ist kein Pferd nötig</w:t>
      </w:r>
    </w:p>
    <w:p>
      <w:pPr>
        <w:pStyle w:val="Normal"/>
        <w:rPr>
          <w:sz w:val="22"/>
          <w:szCs w:val="22"/>
        </w:rPr>
      </w:pPr>
      <w:r>
        <w:rPr>
          <w:sz w:val="22"/>
          <w:szCs w:val="22"/>
        </w:rPr>
      </w:r>
    </w:p>
    <w:p>
      <w:pPr>
        <w:pStyle w:val="Normal"/>
        <w:rPr>
          <w:sz w:val="22"/>
          <w:szCs w:val="22"/>
        </w:rPr>
      </w:pPr>
      <w:r>
        <w:rPr>
          <w:sz w:val="22"/>
          <w:szCs w:val="22"/>
        </w:rPr>
        <w:t xml:space="preserve">Bei Zurückziehen der Nennung nach dem Nennungsschluß wird das Nenngeld nicht zurückerstattet. </w:t>
      </w:r>
    </w:p>
    <w:p>
      <w:pPr>
        <w:pStyle w:val="Normal"/>
        <w:rPr>
          <w:sz w:val="22"/>
          <w:szCs w:val="22"/>
        </w:rPr>
      </w:pPr>
      <w:r>
        <w:rPr>
          <w:sz w:val="22"/>
          <w:szCs w:val="22"/>
        </w:rPr>
      </w:r>
    </w:p>
    <w:p>
      <w:pPr>
        <w:pStyle w:val="Normal"/>
        <w:rPr>
          <w:b/>
          <w:b/>
          <w:bCs/>
          <w:sz w:val="22"/>
          <w:szCs w:val="22"/>
        </w:rPr>
      </w:pPr>
      <w:r>
        <w:rPr>
          <w:b/>
          <w:bCs/>
          <w:sz w:val="22"/>
          <w:szCs w:val="22"/>
        </w:rPr>
        <w:t>1. Einfacher Reiterwettbewerb ohne Galopp</w:t>
      </w:r>
    </w:p>
    <w:p>
      <w:pPr>
        <w:pStyle w:val="Normal"/>
        <w:rPr>
          <w:sz w:val="22"/>
          <w:szCs w:val="22"/>
        </w:rPr>
      </w:pPr>
      <w:r>
        <w:rPr>
          <w:sz w:val="22"/>
          <w:szCs w:val="22"/>
        </w:rPr>
        <w:t>Teilnehmer: Alle Reiter, die an keinem weiteren Wettbewerb teilnehmen.</w:t>
      </w:r>
    </w:p>
    <w:p>
      <w:pPr>
        <w:pStyle w:val="Normal"/>
        <w:rPr>
          <w:sz w:val="22"/>
          <w:szCs w:val="22"/>
        </w:rPr>
      </w:pPr>
      <w:r>
        <w:rPr>
          <w:sz w:val="22"/>
          <w:szCs w:val="22"/>
        </w:rPr>
      </w:r>
    </w:p>
    <w:p>
      <w:pPr>
        <w:pStyle w:val="Normal"/>
        <w:rPr>
          <w:b/>
          <w:b/>
          <w:bCs/>
          <w:sz w:val="22"/>
          <w:szCs w:val="22"/>
        </w:rPr>
      </w:pPr>
      <w:r>
        <w:rPr>
          <w:b/>
          <w:bCs/>
          <w:sz w:val="22"/>
          <w:szCs w:val="22"/>
        </w:rPr>
        <w:t>2. Einfacher Reiterwettbewerb</w:t>
      </w:r>
    </w:p>
    <w:p>
      <w:pPr>
        <w:pStyle w:val="Normal"/>
        <w:rPr>
          <w:sz w:val="22"/>
          <w:szCs w:val="22"/>
        </w:rPr>
      </w:pPr>
      <w:r>
        <w:rPr>
          <w:sz w:val="22"/>
          <w:szCs w:val="22"/>
        </w:rPr>
        <w:t xml:space="preserve">Alle Reiter, die nicht in Wettbewerb 4 starten </w:t>
      </w:r>
    </w:p>
    <w:p>
      <w:pPr>
        <w:pStyle w:val="Normal"/>
        <w:rPr>
          <w:sz w:val="22"/>
          <w:szCs w:val="22"/>
        </w:rPr>
      </w:pPr>
      <w:r>
        <w:rPr>
          <w:sz w:val="22"/>
          <w:szCs w:val="22"/>
        </w:rPr>
      </w:r>
    </w:p>
    <w:p>
      <w:pPr>
        <w:pStyle w:val="Normal"/>
        <w:rPr>
          <w:b/>
          <w:b/>
          <w:bCs/>
          <w:sz w:val="22"/>
          <w:szCs w:val="22"/>
        </w:rPr>
      </w:pPr>
      <w:r>
        <w:rPr>
          <w:b/>
          <w:bCs/>
          <w:sz w:val="22"/>
          <w:szCs w:val="22"/>
        </w:rPr>
        <w:t>3. Dressurwettbewerb Kl. E</w:t>
      </w:r>
    </w:p>
    <w:p>
      <w:pPr>
        <w:pStyle w:val="Normal"/>
        <w:rPr>
          <w:sz w:val="22"/>
          <w:szCs w:val="22"/>
        </w:rPr>
      </w:pPr>
      <w:r>
        <w:rPr>
          <w:sz w:val="22"/>
          <w:szCs w:val="22"/>
        </w:rPr>
        <w:t xml:space="preserve">Aufgabe: E6/1 einzeln </w:t>
      </w:r>
    </w:p>
    <w:p>
      <w:pPr>
        <w:pStyle w:val="Normal"/>
        <w:rPr>
          <w:sz w:val="22"/>
          <w:szCs w:val="22"/>
        </w:rPr>
      </w:pPr>
      <w:r>
        <w:rPr>
          <w:sz w:val="22"/>
          <w:szCs w:val="22"/>
        </w:rPr>
      </w:r>
    </w:p>
    <w:p>
      <w:pPr>
        <w:pStyle w:val="Normal"/>
        <w:rPr>
          <w:b/>
          <w:b/>
          <w:bCs/>
          <w:sz w:val="22"/>
          <w:szCs w:val="22"/>
        </w:rPr>
      </w:pPr>
      <w:r>
        <w:rPr>
          <w:b/>
          <w:bCs/>
          <w:sz w:val="22"/>
          <w:szCs w:val="22"/>
        </w:rPr>
        <w:t>4. Dressurreiterwettbewerb Kl. A</w:t>
      </w:r>
    </w:p>
    <w:p>
      <w:pPr>
        <w:pStyle w:val="Normal"/>
        <w:rPr>
          <w:b w:val="false"/>
          <w:b w:val="false"/>
          <w:bCs w:val="false"/>
          <w:sz w:val="22"/>
          <w:szCs w:val="22"/>
        </w:rPr>
      </w:pPr>
      <w:r>
        <w:rPr>
          <w:b w:val="false"/>
          <w:bCs w:val="false"/>
          <w:sz w:val="22"/>
          <w:szCs w:val="22"/>
        </w:rPr>
        <w:t xml:space="preserve">Alle Reiter, die nicht in Wettbewerb 2 starten </w:t>
      </w:r>
    </w:p>
    <w:p>
      <w:pPr>
        <w:pStyle w:val="Normal"/>
        <w:rPr>
          <w:sz w:val="22"/>
          <w:szCs w:val="22"/>
        </w:rPr>
      </w:pPr>
      <w:r>
        <w:rPr>
          <w:sz w:val="22"/>
          <w:szCs w:val="22"/>
        </w:rPr>
        <w:t>Aufgabe: RA 2/1 einzeln</w:t>
      </w:r>
    </w:p>
    <w:p>
      <w:pPr>
        <w:pStyle w:val="Normal"/>
        <w:rPr>
          <w:sz w:val="22"/>
          <w:szCs w:val="22"/>
        </w:rPr>
      </w:pPr>
      <w:r>
        <w:rPr>
          <w:sz w:val="22"/>
          <w:szCs w:val="22"/>
        </w:rPr>
      </w:r>
    </w:p>
    <w:p>
      <w:pPr>
        <w:pStyle w:val="Normal"/>
        <w:rPr>
          <w:b/>
          <w:b/>
          <w:bCs/>
          <w:color w:val="000000"/>
          <w:sz w:val="22"/>
          <w:szCs w:val="22"/>
        </w:rPr>
      </w:pPr>
      <w:r>
        <w:rPr>
          <w:b/>
          <w:bCs/>
          <w:color w:val="000000"/>
          <w:sz w:val="22"/>
          <w:szCs w:val="22"/>
        </w:rPr>
        <w:t xml:space="preserve">5. Springreiterwettbewerb nach Art der Caprilli Prüfung         </w:t>
      </w:r>
    </w:p>
    <w:p>
      <w:pPr>
        <w:pStyle w:val="Normal"/>
        <w:rPr>
          <w:color w:val="000000"/>
          <w:sz w:val="22"/>
          <w:szCs w:val="22"/>
        </w:rPr>
      </w:pPr>
      <w:r>
        <w:rPr>
          <w:color w:val="000000"/>
          <w:sz w:val="22"/>
          <w:szCs w:val="22"/>
        </w:rPr>
        <w:t>Höhe bis 50 cm</w:t>
      </w:r>
    </w:p>
    <w:p>
      <w:pPr>
        <w:pStyle w:val="Normal"/>
        <w:rPr>
          <w:color w:val="000000"/>
          <w:sz w:val="22"/>
          <w:szCs w:val="22"/>
        </w:rPr>
      </w:pPr>
      <w:r>
        <w:rPr>
          <w:color w:val="000000"/>
          <w:sz w:val="22"/>
          <w:szCs w:val="22"/>
        </w:rPr>
        <w:t>Bewertung nach Stil und Fehler</w:t>
      </w:r>
    </w:p>
    <w:p>
      <w:pPr>
        <w:pStyle w:val="Normal"/>
        <w:rPr>
          <w:color w:val="000000"/>
          <w:sz w:val="22"/>
          <w:szCs w:val="22"/>
        </w:rPr>
      </w:pPr>
      <w:r>
        <w:rPr>
          <w:color w:val="000000"/>
          <w:sz w:val="22"/>
          <w:szCs w:val="22"/>
        </w:rPr>
      </w:r>
    </w:p>
    <w:p>
      <w:pPr>
        <w:pStyle w:val="Normal"/>
        <w:rPr>
          <w:b/>
          <w:b/>
          <w:bCs/>
          <w:sz w:val="22"/>
          <w:szCs w:val="22"/>
        </w:rPr>
      </w:pPr>
      <w:r>
        <w:rPr>
          <w:b/>
          <w:bCs/>
          <w:sz w:val="22"/>
          <w:szCs w:val="22"/>
        </w:rPr>
        <w:t xml:space="preserve">6. Präzisionsparcours Stufe 1   </w:t>
      </w:r>
    </w:p>
    <w:p>
      <w:pPr>
        <w:pStyle w:val="Normal"/>
        <w:rPr>
          <w:sz w:val="22"/>
          <w:szCs w:val="22"/>
        </w:rPr>
      </w:pPr>
      <w:r>
        <w:rPr>
          <w:sz w:val="22"/>
          <w:szCs w:val="22"/>
        </w:rPr>
        <w:t>Bewertung: Modus 1(Stilnote und Fehler)</w:t>
      </w:r>
    </w:p>
    <w:p>
      <w:pPr>
        <w:pStyle w:val="Normal"/>
        <w:rPr>
          <w:sz w:val="22"/>
          <w:szCs w:val="22"/>
        </w:rPr>
      </w:pPr>
      <w:r>
        <w:rPr>
          <w:sz w:val="22"/>
          <w:szCs w:val="22"/>
        </w:rPr>
        <w:t>Anforderung: Slalom, Umsetzen, Parade, Wendehammer, Labyrinth, Querschlag</w:t>
      </w:r>
    </w:p>
    <w:p>
      <w:pPr>
        <w:pStyle w:val="Normal"/>
        <w:rPr>
          <w:sz w:val="22"/>
          <w:szCs w:val="22"/>
        </w:rPr>
      </w:pPr>
      <w:r>
        <w:rPr>
          <w:sz w:val="22"/>
          <w:szCs w:val="22"/>
        </w:rPr>
      </w:r>
    </w:p>
    <w:p>
      <w:pPr>
        <w:pStyle w:val="Normal"/>
        <w:rPr>
          <w:b/>
          <w:b/>
          <w:bCs/>
          <w:sz w:val="22"/>
          <w:szCs w:val="22"/>
        </w:rPr>
      </w:pPr>
      <w:r>
        <w:rPr>
          <w:b/>
          <w:bCs/>
          <w:sz w:val="22"/>
          <w:szCs w:val="22"/>
        </w:rPr>
        <w:t xml:space="preserve">7. Präzisionsparcours Stufe 2  </w:t>
      </w:r>
    </w:p>
    <w:p>
      <w:pPr>
        <w:pStyle w:val="Normal"/>
        <w:rPr>
          <w:sz w:val="22"/>
          <w:szCs w:val="22"/>
        </w:rPr>
      </w:pPr>
      <w:r>
        <w:rPr>
          <w:sz w:val="22"/>
          <w:szCs w:val="22"/>
        </w:rPr>
        <w:t>Bewertung: Modus 1(Stilnote und Fehler)</w:t>
      </w:r>
    </w:p>
    <w:p>
      <w:pPr>
        <w:pStyle w:val="Normal"/>
        <w:rPr>
          <w:sz w:val="22"/>
          <w:szCs w:val="22"/>
        </w:rPr>
      </w:pPr>
      <w:r>
        <w:rPr>
          <w:sz w:val="22"/>
          <w:szCs w:val="22"/>
        </w:rPr>
        <w:t>Anforderung: Mühle, Labyrinth, 1 händige 8, Querschlag, Querpassage, Slalom, Kreuzen</w:t>
      </w:r>
    </w:p>
    <w:p>
      <w:pPr>
        <w:pStyle w:val="Normal"/>
        <w:rPr>
          <w:sz w:val="22"/>
          <w:szCs w:val="22"/>
        </w:rPr>
      </w:pPr>
      <w:r>
        <w:rPr>
          <w:sz w:val="22"/>
          <w:szCs w:val="22"/>
        </w:rPr>
      </w:r>
    </w:p>
    <w:p>
      <w:pPr>
        <w:pStyle w:val="Normal"/>
        <w:rPr>
          <w:b/>
          <w:b/>
          <w:bCs/>
          <w:sz w:val="22"/>
          <w:szCs w:val="22"/>
        </w:rPr>
      </w:pPr>
      <w:r>
        <w:rPr>
          <w:b/>
          <w:bCs/>
          <w:sz w:val="22"/>
          <w:szCs w:val="22"/>
        </w:rPr>
        <w:t xml:space="preserve">8. Aktionsparcours Stufe 1   </w:t>
      </w:r>
    </w:p>
    <w:p>
      <w:pPr>
        <w:pStyle w:val="Normal"/>
        <w:rPr>
          <w:sz w:val="22"/>
          <w:szCs w:val="22"/>
        </w:rPr>
      </w:pPr>
      <w:r>
        <w:rPr>
          <w:sz w:val="22"/>
          <w:szCs w:val="22"/>
        </w:rPr>
        <w:t>Bewertung: Modus 1 (Fehler und Zeit)</w:t>
      </w:r>
    </w:p>
    <w:p>
      <w:pPr>
        <w:pStyle w:val="Normal"/>
        <w:rPr>
          <w:sz w:val="22"/>
          <w:szCs w:val="22"/>
        </w:rPr>
      </w:pPr>
      <w:r>
        <w:rPr>
          <w:sz w:val="22"/>
          <w:szCs w:val="22"/>
        </w:rPr>
        <w:t>Anforderung: Sackgasse, Nadelöhr, tiefhängender Ast, Engpass, Windbruch, Tor</w:t>
      </w:r>
    </w:p>
    <w:p>
      <w:pPr>
        <w:pStyle w:val="Normal"/>
        <w:rPr>
          <w:sz w:val="22"/>
          <w:szCs w:val="22"/>
        </w:rPr>
      </w:pPr>
      <w:r>
        <w:rPr>
          <w:sz w:val="22"/>
          <w:szCs w:val="22"/>
        </w:rPr>
      </w:r>
    </w:p>
    <w:p>
      <w:pPr>
        <w:pStyle w:val="Normal"/>
        <w:rPr>
          <w:sz w:val="22"/>
          <w:szCs w:val="22"/>
        </w:rPr>
      </w:pPr>
      <w:r>
        <w:rPr>
          <w:rFonts w:eastAsia="Times New Roman" w:cs="Times New Roman"/>
          <w:b/>
          <w:bCs/>
          <w:sz w:val="22"/>
          <w:szCs w:val="22"/>
        </w:rPr>
        <w:t>9. Ritterhofm</w:t>
      </w:r>
      <w:r>
        <w:rPr>
          <w:b/>
          <w:bCs/>
          <w:color w:val="000000"/>
          <w:sz w:val="22"/>
          <w:szCs w:val="22"/>
        </w:rPr>
        <w:t xml:space="preserve">eisterschaft </w:t>
      </w:r>
      <w:r>
        <w:rPr>
          <w:b w:val="false"/>
          <w:bCs w:val="false"/>
          <w:color w:val="000000"/>
          <w:sz w:val="22"/>
          <w:szCs w:val="22"/>
        </w:rPr>
        <w:t>(dafür muss kein Pferd geliehen werden)</w:t>
      </w:r>
    </w:p>
    <w:p>
      <w:pPr>
        <w:pStyle w:val="Normal"/>
        <w:rPr>
          <w:b w:val="false"/>
          <w:b w:val="false"/>
          <w:bCs w:val="false"/>
          <w:color w:val="000000"/>
          <w:sz w:val="22"/>
          <w:szCs w:val="22"/>
        </w:rPr>
      </w:pPr>
      <w:r>
        <w:rPr>
          <w:b w:val="false"/>
          <w:bCs w:val="false"/>
          <w:color w:val="000000"/>
          <w:sz w:val="22"/>
          <w:szCs w:val="22"/>
        </w:rPr>
        <w:t>Kombiwertung aus Prüfung 3, 5 und 6. Die Wertnoten werden addiert</w:t>
      </w:r>
    </w:p>
    <w:p>
      <w:pPr>
        <w:pStyle w:val="Normal"/>
        <w:rPr>
          <w:b w:val="false"/>
          <w:b w:val="false"/>
          <w:bCs w:val="false"/>
          <w:color w:val="FF3333"/>
          <w:sz w:val="22"/>
          <w:szCs w:val="22"/>
        </w:rPr>
      </w:pPr>
      <w:r>
        <w:rPr>
          <w:b w:val="false"/>
          <w:bCs w:val="false"/>
          <w:color w:val="FF3333"/>
          <w:sz w:val="22"/>
          <w:szCs w:val="22"/>
        </w:rPr>
      </w:r>
    </w:p>
    <w:p>
      <w:pPr>
        <w:pStyle w:val="Normal"/>
        <w:rPr>
          <w:b w:val="false"/>
          <w:b w:val="false"/>
          <w:bCs w:val="false"/>
          <w:color w:val="FF3333"/>
          <w:sz w:val="22"/>
          <w:szCs w:val="22"/>
        </w:rPr>
      </w:pPr>
      <w:r>
        <w:rPr>
          <w:b w:val="false"/>
          <w:bCs w:val="false"/>
          <w:color w:val="FF3333"/>
          <w:sz w:val="22"/>
          <w:szCs w:val="22"/>
        </w:rPr>
      </w:r>
    </w:p>
    <w:p>
      <w:pPr>
        <w:pStyle w:val="Normal"/>
        <w:rPr>
          <w:b w:val="false"/>
          <w:b w:val="false"/>
          <w:bCs w:val="false"/>
          <w:color w:val="FF3333"/>
          <w:sz w:val="22"/>
          <w:szCs w:val="22"/>
        </w:rPr>
      </w:pPr>
      <w:r>
        <w:rPr>
          <w:b w:val="false"/>
          <w:bCs w:val="false"/>
          <w:color w:val="FF3333"/>
          <w:sz w:val="22"/>
          <w:szCs w:val="22"/>
        </w:rPr>
      </w:r>
    </w:p>
    <w:p>
      <w:pPr>
        <w:pStyle w:val="Normal"/>
        <w:rPr>
          <w:b w:val="false"/>
          <w:b w:val="false"/>
          <w:bCs w:val="false"/>
          <w:color w:val="FF3333"/>
          <w:sz w:val="22"/>
          <w:szCs w:val="22"/>
        </w:rPr>
      </w:pPr>
      <w:r>
        <w:rPr>
          <w:b w:val="false"/>
          <w:bCs w:val="false"/>
          <w:color w:val="FF3333"/>
          <w:sz w:val="22"/>
          <w:szCs w:val="22"/>
        </w:rPr>
      </w:r>
    </w:p>
    <w:p>
      <w:pPr>
        <w:pStyle w:val="Normal"/>
        <w:rPr>
          <w:b w:val="false"/>
          <w:b w:val="false"/>
          <w:bCs w:val="false"/>
          <w:color w:val="FF3333"/>
          <w:sz w:val="22"/>
          <w:szCs w:val="22"/>
        </w:rPr>
      </w:pPr>
      <w:r>
        <w:rPr>
          <w:b w:val="false"/>
          <w:bCs w:val="false"/>
          <w:color w:val="FF3333"/>
          <w:sz w:val="22"/>
          <w:szCs w:val="22"/>
        </w:rPr>
      </w:r>
    </w:p>
    <w:p>
      <w:pPr>
        <w:pStyle w:val="Normal"/>
        <w:rPr>
          <w:color w:val="FF3333"/>
          <w:sz w:val="22"/>
          <w:szCs w:val="22"/>
        </w:rPr>
      </w:pPr>
      <w:r>
        <w:rPr>
          <w:color w:val="FF3333"/>
          <w:sz w:val="22"/>
          <w:szCs w:val="22"/>
        </w:rPr>
      </w:r>
    </w:p>
    <w:p>
      <w:pPr>
        <w:pStyle w:val="Normal"/>
        <w:rPr>
          <w:color w:val="FF3333"/>
          <w:sz w:val="22"/>
          <w:szCs w:val="22"/>
        </w:rPr>
      </w:pPr>
      <w:r>
        <w:rPr>
          <w:color w:val="FF3333"/>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r>
    </w:p>
    <w:p>
      <w:pPr>
        <w:pStyle w:val="Normal"/>
        <w:jc w:val="center"/>
        <w:rPr>
          <w:sz w:val="22"/>
          <w:szCs w:val="22"/>
        </w:rPr>
      </w:pPr>
      <w:r>
        <w:rPr>
          <w:sz w:val="22"/>
          <w:szCs w:val="22"/>
        </w:rPr>
        <w:t xml:space="preserve">Hofturnier Ritterhof Heiligenthal </w:t>
      </w:r>
    </w:p>
    <w:p>
      <w:pPr>
        <w:pStyle w:val="Normal"/>
        <w:jc w:val="center"/>
        <w:rPr>
          <w:sz w:val="22"/>
          <w:szCs w:val="22"/>
        </w:rPr>
      </w:pPr>
      <w:r>
        <w:rPr>
          <w:sz w:val="22"/>
          <w:szCs w:val="22"/>
        </w:rPr>
        <w:t>Sonntag, den 15.9.2019</w:t>
      </w:r>
    </w:p>
    <w:p>
      <w:pPr>
        <w:pStyle w:val="Normal"/>
        <w:rPr>
          <w:sz w:val="22"/>
          <w:szCs w:val="22"/>
        </w:rPr>
      </w:pPr>
      <w:r>
        <w:rPr>
          <w:sz w:val="22"/>
          <w:szCs w:val="22"/>
        </w:rPr>
      </w:r>
    </w:p>
    <w:p>
      <w:pPr>
        <w:pStyle w:val="Normal"/>
        <w:rPr>
          <w:sz w:val="22"/>
          <w:szCs w:val="22"/>
        </w:rPr>
      </w:pPr>
      <w:r>
        <w:rPr>
          <w:sz w:val="22"/>
          <w:szCs w:val="22"/>
        </w:rPr>
        <w:t xml:space="preserve">Liebe Reiterinnen und Reiter wir wollen ein kleines Turnier für begeisterte Fjordpferdereiter veranstalten. </w:t>
      </w:r>
    </w:p>
    <w:p>
      <w:pPr>
        <w:pStyle w:val="Normal"/>
        <w:rPr>
          <w:sz w:val="22"/>
          <w:szCs w:val="22"/>
        </w:rPr>
      </w:pPr>
      <w:r>
        <w:rPr>
          <w:sz w:val="22"/>
          <w:szCs w:val="22"/>
        </w:rPr>
        <w:t xml:space="preserve">Alle, die schon ohne Longe reiten können, können etwas  mitreiten. </w:t>
      </w:r>
    </w:p>
    <w:p>
      <w:pPr>
        <w:pStyle w:val="Normal"/>
        <w:rPr>
          <w:sz w:val="22"/>
          <w:szCs w:val="22"/>
        </w:rPr>
      </w:pPr>
      <w:r>
        <w:rPr>
          <w:sz w:val="22"/>
          <w:szCs w:val="22"/>
        </w:rPr>
        <w:t xml:space="preserve">Welcher Wettbewerb euch am meisten liegt, fragt ihr mich am besten. </w:t>
      </w:r>
    </w:p>
    <w:p>
      <w:pPr>
        <w:pStyle w:val="Normal"/>
        <w:rPr>
          <w:sz w:val="22"/>
          <w:szCs w:val="22"/>
        </w:rPr>
      </w:pPr>
      <w:r>
        <w:rPr>
          <w:sz w:val="22"/>
          <w:szCs w:val="22"/>
        </w:rPr>
        <w:t xml:space="preserve">Es gibt Schleifen für alle Teilnehmer und Preise für die Sieger. </w:t>
      </w:r>
    </w:p>
    <w:p>
      <w:pPr>
        <w:pStyle w:val="Normal"/>
        <w:rPr>
          <w:sz w:val="22"/>
          <w:szCs w:val="22"/>
        </w:rPr>
      </w:pPr>
      <w:r>
        <w:rPr>
          <w:sz w:val="22"/>
          <w:szCs w:val="22"/>
        </w:rPr>
        <w:t xml:space="preserve">Kaffee und Kuchen gibt es natürlich auch. </w:t>
      </w:r>
    </w:p>
    <w:p>
      <w:pPr>
        <w:pStyle w:val="Normal"/>
        <w:rPr>
          <w:sz w:val="22"/>
          <w:szCs w:val="22"/>
        </w:rPr>
      </w:pPr>
      <w:r>
        <w:rPr>
          <w:sz w:val="22"/>
          <w:szCs w:val="22"/>
        </w:rPr>
        <w:t xml:space="preserve">Zuschauer sind herzlich willkommen. Dabei sein ist ja bekanntlich alles. </w:t>
      </w:r>
    </w:p>
    <w:p>
      <w:pPr>
        <w:pStyle w:val="Normal"/>
        <w:rPr>
          <w:sz w:val="22"/>
          <w:szCs w:val="22"/>
        </w:rPr>
      </w:pPr>
      <w:r>
        <w:rPr>
          <w:sz w:val="22"/>
          <w:szCs w:val="22"/>
        </w:rPr>
        <w:t xml:space="preserve">Wir hoffen auf Sonnenschein und auf einen gemeinsamen schönen Sonntag. </w:t>
      </w:r>
    </w:p>
    <w:p>
      <w:pPr>
        <w:pStyle w:val="Normal"/>
        <w:rPr>
          <w:sz w:val="22"/>
          <w:szCs w:val="22"/>
        </w:rPr>
      </w:pPr>
      <w:r>
        <w:rPr>
          <w:sz w:val="22"/>
          <w:szCs w:val="22"/>
        </w:rPr>
      </w:r>
    </w:p>
    <w:p>
      <w:pPr>
        <w:pStyle w:val="Normal"/>
        <w:rPr>
          <w:b/>
          <w:b/>
          <w:bCs/>
          <w:sz w:val="22"/>
          <w:szCs w:val="22"/>
        </w:rPr>
      </w:pPr>
      <w:r>
        <w:rPr>
          <w:b/>
          <w:bCs/>
          <w:sz w:val="22"/>
          <w:szCs w:val="22"/>
        </w:rPr>
        <w:t xml:space="preserve">Nennungsschluß ist der 31.8.2019 </w:t>
        <w:tab/>
        <w:tab/>
        <w:tab/>
        <w:t>Nachnennungen 5,- Nachnenngebühr</w:t>
      </w:r>
    </w:p>
    <w:p>
      <w:pPr>
        <w:pStyle w:val="Normal"/>
        <w:rPr>
          <w:b/>
          <w:b/>
          <w:bCs/>
          <w:sz w:val="22"/>
          <w:szCs w:val="22"/>
        </w:rPr>
      </w:pPr>
      <w:r>
        <w:rPr>
          <w:b/>
          <w:bCs/>
          <w:sz w:val="22"/>
          <w:szCs w:val="22"/>
        </w:rPr>
      </w:r>
    </w:p>
    <w:p>
      <w:pPr>
        <w:pStyle w:val="Normal"/>
        <w:rPr>
          <w:sz w:val="22"/>
          <w:szCs w:val="22"/>
        </w:rPr>
      </w:pPr>
      <w:r>
        <w:rPr>
          <w:b/>
          <w:bCs/>
          <w:sz w:val="22"/>
          <w:szCs w:val="22"/>
        </w:rPr>
        <w:t xml:space="preserve">Nennungen an: </w:t>
      </w:r>
      <w:r>
        <w:rPr>
          <w:sz w:val="22"/>
          <w:szCs w:val="22"/>
        </w:rPr>
        <w:t>Elisabeth Busch, es werden nur Nennungen zusammen mit dem Nenngeld angenommen.</w:t>
      </w:r>
    </w:p>
    <w:p>
      <w:pPr>
        <w:pStyle w:val="Normal"/>
        <w:rPr>
          <w:sz w:val="22"/>
          <w:szCs w:val="22"/>
        </w:rPr>
      </w:pPr>
      <w:r>
        <w:rPr>
          <w:sz w:val="22"/>
          <w:szCs w:val="22"/>
        </w:rPr>
      </w:r>
    </w:p>
    <w:p>
      <w:pPr>
        <w:pStyle w:val="Normal"/>
        <w:rPr>
          <w:sz w:val="22"/>
          <w:szCs w:val="22"/>
        </w:rPr>
      </w:pPr>
      <w:r>
        <w:rPr>
          <w:b/>
          <w:bCs/>
          <w:sz w:val="22"/>
          <w:szCs w:val="22"/>
        </w:rPr>
        <w:t>Nenngeld pro Wettbewerb:</w:t>
      </w:r>
      <w:r>
        <w:rPr>
          <w:sz w:val="22"/>
          <w:szCs w:val="22"/>
        </w:rPr>
        <w:t xml:space="preserve"> </w:t>
      </w:r>
    </w:p>
    <w:p>
      <w:pPr>
        <w:pStyle w:val="Normal"/>
        <w:rPr>
          <w:color w:val="000000"/>
          <w:sz w:val="22"/>
          <w:szCs w:val="22"/>
        </w:rPr>
      </w:pPr>
      <w:r>
        <w:rPr>
          <w:color w:val="000000"/>
          <w:sz w:val="22"/>
          <w:szCs w:val="22"/>
        </w:rPr>
        <w:t>Gebühr mit Schulpferd 15,- €,    IGF Mitglieder 14,- €</w:t>
      </w:r>
    </w:p>
    <w:p>
      <w:pPr>
        <w:pStyle w:val="Normal"/>
        <w:rPr>
          <w:color w:val="000000"/>
          <w:sz w:val="22"/>
          <w:szCs w:val="22"/>
        </w:rPr>
      </w:pPr>
      <w:r>
        <w:rPr>
          <w:color w:val="000000"/>
          <w:sz w:val="22"/>
          <w:szCs w:val="22"/>
        </w:rPr>
        <w:t>Gebühr ohne Schulpferd  5,-€     IGF Mitglieder 4,- €</w:t>
      </w:r>
    </w:p>
    <w:p>
      <w:pPr>
        <w:pStyle w:val="Normal"/>
        <w:rPr>
          <w:sz w:val="22"/>
          <w:szCs w:val="22"/>
        </w:rPr>
      </w:pPr>
      <w:r>
        <w:rPr>
          <w:sz w:val="22"/>
          <w:szCs w:val="22"/>
        </w:rPr>
        <w:t xml:space="preserve">Bei Zurückziehen der Nennung nach dem Nennungsschluß wird das Nenngeld nicht zurückerstattet.  </w:t>
      </w:r>
    </w:p>
    <w:p>
      <w:pPr>
        <w:pStyle w:val="Normal"/>
        <w:rPr>
          <w:sz w:val="22"/>
          <w:szCs w:val="22"/>
        </w:rPr>
      </w:pPr>
      <w:r>
        <w:rPr>
          <w:sz w:val="22"/>
          <w:szCs w:val="22"/>
        </w:rPr>
      </w:r>
    </w:p>
    <w:p>
      <w:pPr>
        <w:pStyle w:val="Normal"/>
        <w:rPr>
          <w:sz w:val="22"/>
          <w:szCs w:val="22"/>
        </w:rPr>
      </w:pPr>
      <w:r>
        <w:rPr>
          <w:sz w:val="22"/>
          <w:szCs w:val="22"/>
        </w:rPr>
        <w:t>Folgende Wettbewerbe stehen für Euch zur Auswahl:</w:t>
      </w:r>
    </w:p>
    <w:p>
      <w:pPr>
        <w:pStyle w:val="Normal"/>
        <w:rPr>
          <w:sz w:val="22"/>
          <w:szCs w:val="22"/>
        </w:rPr>
      </w:pPr>
      <w:r>
        <w:rPr>
          <w:sz w:val="22"/>
          <w:szCs w:val="22"/>
        </w:rPr>
      </w:r>
    </w:p>
    <w:p>
      <w:pPr>
        <w:pStyle w:val="Normal"/>
        <w:rPr>
          <w:sz w:val="22"/>
          <w:szCs w:val="22"/>
        </w:rPr>
      </w:pPr>
      <w:r>
        <w:rPr>
          <w:sz w:val="22"/>
          <w:szCs w:val="22"/>
        </w:rPr>
        <w:t xml:space="preserve">Bitte ankreuzen und hier abschneiden. Leider klappt es nicht immer mit dem Wunschpferd, doch ich will mir </w:t>
      </w:r>
    </w:p>
    <w:p>
      <w:pPr>
        <w:pStyle w:val="Normal"/>
        <w:rPr>
          <w:sz w:val="22"/>
          <w:szCs w:val="22"/>
        </w:rPr>
      </w:pPr>
      <w:r>
        <w:rPr>
          <w:sz w:val="22"/>
          <w:szCs w:val="22"/>
        </w:rPr>
        <w:t xml:space="preserve">Mühe geben. </w:t>
      </w:r>
    </w:p>
    <w:p>
      <w:pPr>
        <w:pStyle w:val="Normal"/>
        <w:rPr>
          <w:sz w:val="22"/>
          <w:szCs w:val="22"/>
        </w:rPr>
      </w:pPr>
      <w:r>
        <w:rPr>
          <w:sz w:val="22"/>
          <w:szCs w:val="22"/>
        </w:rPr>
        <w:t>________________________________________________</w:t>
      </w:r>
    </w:p>
    <w:p>
      <w:pPr>
        <w:pStyle w:val="Normal"/>
        <w:rPr>
          <w:b/>
          <w:b/>
          <w:bCs/>
          <w:sz w:val="22"/>
          <w:szCs w:val="22"/>
        </w:rPr>
      </w:pPr>
      <w:r>
        <w:rPr>
          <w:b/>
          <w:bCs/>
          <w:sz w:val="22"/>
          <w:szCs w:val="22"/>
        </w:rPr>
        <w:t>Nennung</w:t>
      </w:r>
    </w:p>
    <w:p>
      <w:pPr>
        <w:pStyle w:val="Normal"/>
        <w:rPr>
          <w:sz w:val="22"/>
          <w:szCs w:val="22"/>
        </w:rPr>
      </w:pPr>
      <w:r>
        <w:rPr>
          <w:sz w:val="22"/>
          <w:szCs w:val="22"/>
        </w:rPr>
        <w:t>Name des Reiters:</w:t>
      </w:r>
    </w:p>
    <w:p>
      <w:pPr>
        <w:pStyle w:val="Normal"/>
        <w:rPr>
          <w:sz w:val="22"/>
          <w:szCs w:val="22"/>
        </w:rPr>
      </w:pPr>
      <w:r>
        <w:rPr>
          <w:sz w:val="22"/>
          <w:szCs w:val="22"/>
        </w:rPr>
      </w:r>
    </w:p>
    <w:p>
      <w:pPr>
        <w:pStyle w:val="Normal"/>
        <w:rPr>
          <w:sz w:val="22"/>
          <w:szCs w:val="22"/>
        </w:rPr>
      </w:pPr>
      <w:r>
        <w:rPr>
          <w:sz w:val="22"/>
          <w:szCs w:val="22"/>
        </w:rPr>
        <w:t>Geburtsdatum:</w:t>
      </w:r>
    </w:p>
    <w:p>
      <w:pPr>
        <w:pStyle w:val="Normal"/>
        <w:rPr>
          <w:sz w:val="22"/>
          <w:szCs w:val="22"/>
        </w:rPr>
      </w:pPr>
      <w:r>
        <w:rPr>
          <w:sz w:val="22"/>
          <w:szCs w:val="22"/>
        </w:rPr>
      </w:r>
    </w:p>
    <w:p>
      <w:pPr>
        <w:pStyle w:val="Normal"/>
        <w:rPr>
          <w:sz w:val="22"/>
          <w:szCs w:val="22"/>
        </w:rPr>
      </w:pPr>
      <w:r>
        <w:rPr>
          <w:sz w:val="22"/>
          <w:szCs w:val="22"/>
        </w:rPr>
        <w:t>Telefonnummer:</w:t>
      </w:r>
    </w:p>
    <w:p>
      <w:pPr>
        <w:pStyle w:val="Normal"/>
        <w:rPr>
          <w:sz w:val="22"/>
          <w:szCs w:val="22"/>
        </w:rPr>
      </w:pPr>
      <w:r>
        <w:rPr>
          <w:sz w:val="22"/>
          <w:szCs w:val="22"/>
        </w:rPr>
      </w:r>
    </w:p>
    <w:p>
      <w:pPr>
        <w:pStyle w:val="Normal"/>
        <w:rPr>
          <w:sz w:val="22"/>
          <w:szCs w:val="22"/>
        </w:rPr>
      </w:pPr>
      <w:r>
        <w:rPr>
          <w:sz w:val="22"/>
          <w:szCs w:val="22"/>
        </w:rPr>
        <w:t>Wunschpferd:   1</w:t>
        <w:tab/>
        <w:tab/>
        <w:tab/>
        <w:tab/>
        <w:t>2</w:t>
        <w:tab/>
        <w:tab/>
        <w:tab/>
        <w:tab/>
        <w:t xml:space="preserve">   3</w:t>
      </w:r>
    </w:p>
    <w:p>
      <w:pPr>
        <w:pStyle w:val="Normal"/>
        <w:rPr>
          <w:sz w:val="22"/>
          <w:szCs w:val="22"/>
        </w:rPr>
      </w:pPr>
      <w:r>
        <w:rPr>
          <w:sz w:val="22"/>
          <w:szCs w:val="22"/>
        </w:rPr>
        <w:tab/>
      </w:r>
    </w:p>
    <w:p>
      <w:pPr>
        <w:pStyle w:val="Normal"/>
        <w:rPr>
          <w:sz w:val="22"/>
          <w:szCs w:val="22"/>
        </w:rPr>
      </w:pPr>
      <w:r>
        <w:rPr>
          <w:sz w:val="22"/>
          <w:szCs w:val="22"/>
        </w:rPr>
        <w:tab/>
        <w:tab/>
        <w:tab/>
        <w:tab/>
        <w:tab/>
        <w:tab/>
        <w:tab/>
        <w:tab/>
        <w:t xml:space="preserve">                                    </w:t>
      </w:r>
    </w:p>
    <w:p>
      <w:pPr>
        <w:pStyle w:val="Normal"/>
        <w:rPr>
          <w:sz w:val="22"/>
          <w:szCs w:val="22"/>
        </w:rPr>
      </w:pPr>
      <w:r>
        <w:rPr>
          <w:sz w:val="22"/>
          <w:szCs w:val="22"/>
        </w:rPr>
        <w:t>O</w:t>
        <w:tab/>
        <w:t>1. Einfacher Reiterwettbewerb ohne Galopp</w:t>
      </w:r>
    </w:p>
    <w:p>
      <w:pPr>
        <w:pStyle w:val="Normal"/>
        <w:rPr>
          <w:sz w:val="22"/>
          <w:szCs w:val="22"/>
        </w:rPr>
      </w:pPr>
      <w:r>
        <w:rPr>
          <w:sz w:val="22"/>
          <w:szCs w:val="22"/>
        </w:rPr>
        <w:t>O</w:t>
        <w:tab/>
        <w:t>2. Einfacher Reiterwettbewerb</w:t>
      </w:r>
    </w:p>
    <w:p>
      <w:pPr>
        <w:pStyle w:val="Normal"/>
        <w:rPr>
          <w:sz w:val="22"/>
          <w:szCs w:val="22"/>
        </w:rPr>
      </w:pPr>
      <w:r>
        <w:rPr>
          <w:sz w:val="22"/>
          <w:szCs w:val="22"/>
        </w:rPr>
        <w:t>O</w:t>
        <w:tab/>
        <w:t>3. E-Dressur, Aufgabe E6/1</w:t>
      </w:r>
    </w:p>
    <w:p>
      <w:pPr>
        <w:pStyle w:val="Normal"/>
        <w:rPr>
          <w:sz w:val="22"/>
          <w:szCs w:val="22"/>
        </w:rPr>
      </w:pPr>
      <w:r>
        <w:rPr>
          <w:sz w:val="22"/>
          <w:szCs w:val="22"/>
        </w:rPr>
        <w:t>O</w:t>
        <w:tab/>
        <w:t>4. A-Dressurreiterwettbewerb, Aufgabe RA 2/1</w:t>
      </w:r>
    </w:p>
    <w:p>
      <w:pPr>
        <w:pStyle w:val="Normal"/>
        <w:rPr>
          <w:sz w:val="22"/>
          <w:szCs w:val="22"/>
        </w:rPr>
      </w:pPr>
      <w:r>
        <w:rPr>
          <w:sz w:val="22"/>
          <w:szCs w:val="22"/>
        </w:rPr>
        <w:t>O</w:t>
        <w:tab/>
        <w:t xml:space="preserve">5. </w:t>
      </w:r>
      <w:r>
        <w:rPr>
          <w:color w:val="000000"/>
          <w:sz w:val="22"/>
          <w:szCs w:val="22"/>
        </w:rPr>
        <w:t>Springreiterwettbewerb n. Art d. Caprilliprüfung. bis 50 cm</w:t>
      </w:r>
    </w:p>
    <w:p>
      <w:pPr>
        <w:pStyle w:val="Normal"/>
        <w:rPr>
          <w:sz w:val="22"/>
          <w:szCs w:val="22"/>
        </w:rPr>
      </w:pPr>
      <w:r>
        <w:rPr>
          <w:sz w:val="22"/>
          <w:szCs w:val="22"/>
        </w:rPr>
        <w:t>O</w:t>
        <w:tab/>
        <w:t>6. Präzisionsparcours 1</w:t>
      </w:r>
    </w:p>
    <w:p>
      <w:pPr>
        <w:pStyle w:val="Normal"/>
        <w:rPr>
          <w:sz w:val="22"/>
          <w:szCs w:val="22"/>
        </w:rPr>
      </w:pPr>
      <w:r>
        <w:rPr>
          <w:sz w:val="22"/>
          <w:szCs w:val="22"/>
        </w:rPr>
        <w:t>O</w:t>
        <w:tab/>
        <w:t>7. Präzisionsparcours 2</w:t>
      </w:r>
    </w:p>
    <w:p>
      <w:pPr>
        <w:pStyle w:val="Normal"/>
        <w:rPr>
          <w:sz w:val="22"/>
          <w:szCs w:val="22"/>
        </w:rPr>
      </w:pPr>
      <w:r>
        <w:rPr>
          <w:sz w:val="22"/>
          <w:szCs w:val="22"/>
        </w:rPr>
        <w:t>O</w:t>
        <w:tab/>
        <w:t>8. Aktionsparcours 2</w:t>
      </w:r>
    </w:p>
    <w:p>
      <w:pPr>
        <w:pStyle w:val="Normal"/>
        <w:rPr>
          <w:sz w:val="22"/>
          <w:szCs w:val="22"/>
        </w:rPr>
      </w:pPr>
      <w:r>
        <w:rPr>
          <w:sz w:val="22"/>
          <w:szCs w:val="22"/>
        </w:rPr>
        <w:t>O</w:t>
        <w:tab/>
        <w:t>9. Ritterhofmeisterschaft</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Unterschrift Reiters/ bzw ges.Vertreter</w:t>
      </w:r>
    </w:p>
    <w:p>
      <w:pPr>
        <w:pStyle w:val="Normal"/>
        <w:rPr>
          <w:sz w:val="22"/>
          <w:szCs w:val="22"/>
        </w:rPr>
      </w:pPr>
      <w:r>
        <w:rPr>
          <w:sz w:val="22"/>
          <w:szCs w:val="22"/>
        </w:rPr>
      </w:r>
    </w:p>
    <w:p>
      <w:pPr>
        <w:pStyle w:val="Normal"/>
        <w:jc w:val="center"/>
        <w:rPr>
          <w:b w:val="false"/>
          <w:b w:val="false"/>
          <w:bCs w:val="false"/>
          <w:sz w:val="22"/>
          <w:szCs w:val="22"/>
        </w:rPr>
      </w:pPr>
      <w:r>
        <w:rPr>
          <w:b w:val="false"/>
          <w:bCs w:val="false"/>
          <w:sz w:val="22"/>
          <w:szCs w:val="22"/>
        </w:rPr>
      </w:r>
    </w:p>
    <w:sectPr>
      <w:type w:val="nextPage"/>
      <w:pgSz w:w="11906" w:h="16838"/>
      <w:pgMar w:left="1134" w:right="1134"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71"/>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4"/>
        <w:szCs w:val="24"/>
        <w:lang w:val="de-D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WenQuanYi Micro Hei" w:cs="Lohit Devanagari"/>
      <w:color w:val="auto"/>
      <w:sz w:val="24"/>
      <w:szCs w:val="24"/>
      <w:lang w:val="de-DE" w:eastAsia="zh-CN" w:bidi="hi-IN"/>
    </w:rPr>
  </w:style>
  <w:style w:type="paragraph" w:styleId="Berschrift">
    <w:name w:val="Überschrift"/>
    <w:basedOn w:val="Normal"/>
    <w:next w:val="Textkrper"/>
    <w:qFormat/>
    <w:pPr>
      <w:keepNext/>
      <w:spacing w:before="240" w:after="120"/>
    </w:pPr>
    <w:rPr>
      <w:rFonts w:ascii="Liberation Sans" w:hAnsi="Liberation Sans" w:eastAsia="WenQuanYi Micro Hei" w:cs="Lohit Devanagari"/>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LibreOffice/5.1.6.2$Linux_X86_64 LibreOffice_project/10m0$Build-2</Application>
  <Pages>3</Pages>
  <Words>770</Words>
  <Characters>5065</Characters>
  <CharactersWithSpaces>5864</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2019-08-19T22:05:03Z</dcterms:created>
  <dc:creator>jana </dc:creator>
  <dc:description/>
  <dc:language>de-DE</dc:language>
  <cp:lastModifiedBy>jana </cp:lastModifiedBy>
  <dcterms:modified xsi:type="dcterms:W3CDTF">2019-08-19T22:08:42Z</dcterms:modified>
  <cp:revision>1</cp:revision>
  <dc:subject/>
  <dc:title/>
</cp:coreProperties>
</file>