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pPr>
      <w:r>
        <w:rPr>
          <w:rFonts w:cs="Arial"/>
          <w:b/>
          <w:bCs/>
          <w:i w:val="false"/>
          <w:sz w:val="32"/>
          <w:szCs w:val="32"/>
          <w:lang w:val="en-US" w:eastAsia="en-US"/>
        </w:rPr>
        <w:t xml:space="preserve">Ausschreibung:     </w:t>
        <w:tab/>
      </w:r>
      <w:r>
        <w:rPr>
          <w:rFonts w:cs="Arial" w:ascii="Arial" w:hAnsi="Arial"/>
          <w:b/>
          <w:bCs/>
          <w:i w:val="false"/>
          <w:sz w:val="22"/>
          <w:szCs w:val="22"/>
          <w:lang w:val="en-US" w:eastAsia="en-US"/>
        </w:rPr>
        <w:t>Das Fjordpferd mit anderen Augen sehen</w:t>
      </w:r>
      <w:r>
        <w:drawing>
          <wp:anchor behindDoc="0" distT="0" distB="0" distL="114935" distR="114935" simplePos="0" locked="0" layoutInCell="1" allowOverlap="1" relativeHeight="2">
            <wp:simplePos x="0" y="0"/>
            <wp:positionH relativeFrom="column">
              <wp:posOffset>5320030</wp:posOffset>
            </wp:positionH>
            <wp:positionV relativeFrom="paragraph">
              <wp:posOffset>74930</wp:posOffset>
            </wp:positionV>
            <wp:extent cx="730250" cy="713105"/>
            <wp:effectExtent l="0" t="0" r="0" b="0"/>
            <wp:wrapNone/>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730250" cy="713105"/>
                    </a:xfrm>
                    <a:prstGeom prst="rect">
                      <a:avLst/>
                    </a:prstGeom>
                  </pic:spPr>
                </pic:pic>
              </a:graphicData>
            </a:graphic>
          </wp:anchor>
        </w:drawing>
      </w:r>
      <w:r>
        <w:rPr>
          <w:rFonts w:cs="Arial" w:ascii="Arial" w:hAnsi="Arial"/>
          <w:b/>
          <w:bCs/>
          <w:i w:val="false"/>
          <w:sz w:val="32"/>
          <w:szCs w:val="32"/>
          <w:lang w:val="en-US" w:eastAsia="en-US"/>
        </w:rPr>
        <w:t xml:space="preserve"> </w:t>
      </w:r>
      <w:r>
        <w:rPr>
          <w:rFonts w:cs="Arial" w:ascii="Arial" w:hAnsi="Arial"/>
          <w:b/>
          <w:bCs/>
          <w:i w:val="false"/>
          <w:sz w:val="32"/>
          <w:szCs w:val="32"/>
          <w:lang w:val="en-US" w:eastAsia="en-US"/>
        </w:rPr>
        <w:t xml:space="preserve">  </w:t>
      </w:r>
    </w:p>
    <w:p>
      <w:pPr>
        <w:pStyle w:val="Normal"/>
        <w:bidi w:val="0"/>
        <w:jc w:val="center"/>
        <w:rPr>
          <w:sz w:val="22"/>
          <w:szCs w:val="22"/>
        </w:rPr>
      </w:pPr>
      <w:r>
        <w:rPr>
          <w:rFonts w:cs="Arial" w:ascii="Arial" w:hAnsi="Arial"/>
          <w:b/>
          <w:bCs/>
          <w:i w:val="false"/>
          <w:sz w:val="22"/>
          <w:szCs w:val="22"/>
          <w:lang w:val="en-US" w:eastAsia="en-US"/>
        </w:rPr>
        <w:t xml:space="preserve"> </w:t>
      </w:r>
      <w:r>
        <w:rPr>
          <w:rFonts w:cs="Arial" w:ascii="Arial" w:hAnsi="Arial"/>
          <w:b/>
          <w:bCs/>
          <w:i w:val="false"/>
          <w:sz w:val="22"/>
          <w:szCs w:val="22"/>
          <w:lang w:val="en-US" w:eastAsia="en-US"/>
        </w:rPr>
        <w:t>Ritterhof Heiligenthal, 10. – 11.03.2018</w:t>
      </w:r>
    </w:p>
    <w:p>
      <w:pPr>
        <w:pStyle w:val="Normal"/>
        <w:bidi w:val="0"/>
        <w:jc w:val="center"/>
        <w:rPr>
          <w:rFonts w:ascii="Arial" w:hAnsi="Arial" w:cs="Arial"/>
          <w:b/>
          <w:b/>
          <w:bCs/>
          <w:i w:val="false"/>
          <w:i w:val="false"/>
          <w:sz w:val="22"/>
          <w:szCs w:val="22"/>
          <w:lang w:val="en-US" w:eastAsia="en-US"/>
        </w:rPr>
      </w:pPr>
      <w:r>
        <w:rPr>
          <w:rFonts w:cs="Arial" w:ascii="Arial" w:hAnsi="Arial"/>
          <w:b/>
          <w:bCs/>
          <w:i w:val="false"/>
          <w:sz w:val="22"/>
          <w:szCs w:val="22"/>
          <w:lang w:val="en-US" w:eastAsia="en-US"/>
        </w:rPr>
      </w:r>
    </w:p>
    <w:p>
      <w:pPr>
        <w:pStyle w:val="Normal"/>
        <w:bidi w:val="0"/>
        <w:jc w:val="center"/>
        <w:rPr>
          <w:rFonts w:ascii="Arial" w:hAnsi="Arial" w:cs="Arial"/>
          <w:b/>
          <w:b/>
          <w:bCs/>
          <w:i w:val="false"/>
          <w:i w:val="false"/>
          <w:sz w:val="22"/>
          <w:szCs w:val="22"/>
          <w:lang w:val="en-US" w:eastAsia="en-US"/>
        </w:rPr>
      </w:pPr>
      <w:r>
        <w:rPr>
          <w:rFonts w:cs="Arial" w:ascii="Arial" w:hAnsi="Arial"/>
          <w:b/>
          <w:bCs/>
          <w:i w:val="false"/>
          <w:sz w:val="22"/>
          <w:szCs w:val="22"/>
          <w:lang w:val="en-US" w:eastAsia="en-US"/>
        </w:rPr>
      </w:r>
    </w:p>
    <w:p>
      <w:pPr>
        <w:pStyle w:val="Normal"/>
        <w:bidi w:val="0"/>
        <w:jc w:val="left"/>
        <w:rPr>
          <w:rFonts w:ascii="Arial" w:hAnsi="Arial"/>
        </w:rPr>
      </w:pPr>
      <w:r>
        <w:rPr>
          <w:rFonts w:ascii="Arial" w:hAnsi="Arial"/>
          <w:b/>
          <w:bCs/>
          <w:i w:val="false"/>
          <w:sz w:val="22"/>
          <w:szCs w:val="24"/>
          <w:lang w:val="en-US" w:eastAsia="en-US"/>
        </w:rPr>
        <w:t>Veranstalter:</w:t>
      </w:r>
      <w:r>
        <w:rPr>
          <w:rFonts w:ascii="Arial" w:hAnsi="Arial"/>
          <w:b w:val="false"/>
          <w:i w:val="false"/>
          <w:sz w:val="22"/>
          <w:szCs w:val="24"/>
          <w:lang w:val="en-US" w:eastAsia="en-US"/>
        </w:rPr>
        <w:tab/>
        <w:tab/>
        <w:tab/>
        <w:t>IGF e.V., Teichweg 6, 31619 Binnen</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t>Tel.: 05023-983239, Fax: 05023-9000330</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r>
    </w:p>
    <w:p>
      <w:pPr>
        <w:pStyle w:val="Normal"/>
        <w:bidi w:val="0"/>
        <w:jc w:val="left"/>
        <w:rPr>
          <w:rFonts w:ascii="Arial" w:hAnsi="Arial"/>
        </w:rPr>
      </w:pPr>
      <w:r>
        <w:rPr>
          <w:rFonts w:ascii="Arial" w:hAnsi="Arial"/>
          <w:b/>
          <w:bCs/>
          <w:i w:val="false"/>
          <w:sz w:val="22"/>
          <w:szCs w:val="24"/>
          <w:lang w:val="en-US" w:eastAsia="en-US"/>
        </w:rPr>
        <w:t>Ausrichter</w:t>
        <w:tab/>
      </w:r>
      <w:r>
        <w:rPr>
          <w:rFonts w:ascii="Arial" w:hAnsi="Arial"/>
          <w:b w:val="false"/>
          <w:i w:val="false"/>
          <w:sz w:val="22"/>
          <w:szCs w:val="24"/>
          <w:lang w:val="en-US" w:eastAsia="en-US"/>
        </w:rPr>
        <w:tab/>
        <w:tab/>
        <w:t>IGF Regionalgruppe Sachsen – Anhalt</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t>Jana Beiersdörfer</w:t>
        <w:tab/>
        <w:t>Tel. 034783 900066</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t>Rosenweg 10, 06347 Gerbstedt OT Adendorf</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tab/>
      </w:r>
    </w:p>
    <w:p>
      <w:pPr>
        <w:pStyle w:val="Normal"/>
        <w:bidi w:val="0"/>
        <w:jc w:val="left"/>
        <w:rPr/>
      </w:pPr>
      <w:r>
        <w:rPr>
          <w:rFonts w:ascii="Arial" w:hAnsi="Arial"/>
          <w:b/>
          <w:bCs/>
          <w:i w:val="false"/>
          <w:sz w:val="22"/>
          <w:szCs w:val="24"/>
          <w:lang w:val="en-US" w:eastAsia="en-US"/>
        </w:rPr>
        <w:t>Termin / Ort:</w:t>
      </w:r>
      <w:r>
        <w:rPr>
          <w:rFonts w:ascii="Arial" w:hAnsi="Arial"/>
          <w:b w:val="false"/>
          <w:i w:val="false"/>
          <w:sz w:val="22"/>
          <w:szCs w:val="24"/>
          <w:lang w:val="en-US" w:eastAsia="en-US"/>
        </w:rPr>
        <w:tab/>
        <w:tab/>
        <w:tab/>
        <w:t>Samstag</w:t>
        <w:tab/>
        <w:t>10.03.2018</w:t>
        <w:tab/>
        <w:tab/>
        <w:t>17.00 - 19.00 Uhr</w:t>
      </w:r>
    </w:p>
    <w:p>
      <w:pPr>
        <w:pStyle w:val="Normal"/>
        <w:bidi w:val="0"/>
        <w:jc w:val="left"/>
        <w:rPr/>
      </w:pPr>
      <w:r>
        <w:rPr>
          <w:rFonts w:ascii="Arial" w:hAnsi="Arial"/>
          <w:b w:val="false"/>
          <w:i w:val="false"/>
          <w:sz w:val="22"/>
          <w:szCs w:val="24"/>
          <w:lang w:val="en-US" w:eastAsia="en-US"/>
        </w:rPr>
        <w:tab/>
        <w:tab/>
        <w:tab/>
        <w:tab/>
        <w:t xml:space="preserve">Sonntag </w:t>
        <w:tab/>
        <w:t xml:space="preserve">11.03.2018 </w:t>
        <w:tab/>
        <w:tab/>
        <w:t>09.00 - 16.00 Uhr</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t xml:space="preserve">Ritterhof Heiligenthal, </w:t>
      </w:r>
    </w:p>
    <w:p>
      <w:pPr>
        <w:pStyle w:val="Normal"/>
        <w:bidi w:val="0"/>
        <w:jc w:val="left"/>
        <w:rPr/>
      </w:pPr>
      <w:r>
        <w:rPr>
          <w:rFonts w:ascii="Arial" w:hAnsi="Arial"/>
          <w:b w:val="false"/>
          <w:i w:val="false"/>
          <w:sz w:val="22"/>
          <w:szCs w:val="24"/>
          <w:lang w:val="en-US" w:eastAsia="en-US"/>
        </w:rPr>
        <w:tab/>
        <w:tab/>
        <w:tab/>
        <w:tab/>
        <w:t>06347 Gerbstedt, OT Heiligenthal, HelmsdorferStr.15</w:t>
        <w:tab/>
      </w:r>
    </w:p>
    <w:p>
      <w:pPr>
        <w:pStyle w:val="Normal"/>
        <w:bidi w:val="0"/>
        <w:jc w:val="left"/>
        <w:rPr>
          <w:rFonts w:ascii="Arial" w:hAnsi="Arial"/>
          <w:b w:val="false"/>
          <w:b w:val="false"/>
          <w:i w:val="false"/>
          <w:i w:val="false"/>
          <w:sz w:val="24"/>
          <w:szCs w:val="24"/>
          <w:lang w:val="en-US" w:eastAsia="en-US"/>
        </w:rPr>
      </w:pPr>
      <w:r>
        <w:rPr>
          <w:rFonts w:ascii="Arial" w:hAnsi="Arial"/>
          <w:b w:val="false"/>
          <w:i w:val="false"/>
          <w:sz w:val="24"/>
          <w:szCs w:val="24"/>
          <w:lang w:val="en-US" w:eastAsia="en-US"/>
        </w:rPr>
      </w:r>
    </w:p>
    <w:p>
      <w:pPr>
        <w:pStyle w:val="Normal"/>
        <w:bidi w:val="0"/>
        <w:jc w:val="left"/>
        <w:rPr>
          <w:rFonts w:ascii="Arial" w:hAnsi="Arial"/>
        </w:rPr>
      </w:pPr>
      <w:r>
        <w:rPr>
          <w:rFonts w:ascii="Arial" w:hAnsi="Arial"/>
          <w:b/>
          <w:bCs/>
          <w:i w:val="false"/>
          <w:sz w:val="22"/>
          <w:szCs w:val="24"/>
          <w:lang w:val="en-US" w:eastAsia="en-US"/>
        </w:rPr>
        <w:t>Alter der Teilnehmer:</w:t>
        <w:tab/>
      </w:r>
      <w:r>
        <w:rPr>
          <w:rFonts w:ascii="Arial" w:hAnsi="Arial"/>
          <w:b w:val="false"/>
          <w:i w:val="false"/>
          <w:sz w:val="22"/>
          <w:szCs w:val="24"/>
          <w:lang w:val="en-US" w:eastAsia="en-US"/>
        </w:rPr>
        <w:t>ab 12 Jahre</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r>
    </w:p>
    <w:p>
      <w:pPr>
        <w:pStyle w:val="Normal"/>
        <w:bidi w:val="0"/>
        <w:spacing w:lineRule="auto" w:line="360"/>
        <w:jc w:val="left"/>
        <w:rPr/>
      </w:pPr>
      <w:r>
        <w:rPr>
          <w:rFonts w:cs="Arial" w:ascii="Arial" w:hAnsi="Arial"/>
          <w:b/>
          <w:bCs/>
          <w:i w:val="false"/>
          <w:color w:val="000000"/>
          <w:sz w:val="22"/>
          <w:szCs w:val="22"/>
          <w:lang w:val="en-US" w:eastAsia="en-US"/>
        </w:rPr>
        <w:t>Nenngelder:</w:t>
      </w:r>
      <w:r>
        <w:rPr>
          <w:rFonts w:cs="Arial" w:ascii="Arial" w:hAnsi="Arial"/>
          <w:b w:val="false"/>
          <w:i w:val="false"/>
          <w:color w:val="000000"/>
          <w:sz w:val="22"/>
          <w:szCs w:val="22"/>
          <w:lang w:val="en-US" w:eastAsia="en-US"/>
        </w:rPr>
        <w:tab/>
        <w:tab/>
        <w:tab/>
        <w:t xml:space="preserve">bar zu zahlen Vorort </w:t>
      </w:r>
    </w:p>
    <w:p>
      <w:pPr>
        <w:pStyle w:val="Normal"/>
        <w:bidi w:val="0"/>
        <w:jc w:val="left"/>
        <w:rPr>
          <w:rFonts w:ascii="Arial" w:hAnsi="Arial"/>
          <w:b w:val="false"/>
          <w:b w:val="false"/>
          <w:i w:val="false"/>
          <w:i w:val="false"/>
          <w:color w:val="000000"/>
          <w:sz w:val="22"/>
          <w:szCs w:val="24"/>
          <w:lang w:val="en-US" w:eastAsia="en-US"/>
        </w:rPr>
      </w:pPr>
      <w:r>
        <w:rPr>
          <w:rFonts w:ascii="Arial" w:hAnsi="Arial"/>
          <w:b w:val="false"/>
          <w:i w:val="false"/>
          <w:color w:val="000000"/>
          <w:sz w:val="22"/>
          <w:szCs w:val="24"/>
          <w:lang w:val="en-US" w:eastAsia="en-US"/>
        </w:rPr>
        <w:tab/>
        <w:tab/>
        <w:tab/>
        <w:tab/>
        <w:t>IGF -  Mitglieder</w:t>
        <w:tab/>
        <w:tab/>
        <w:t xml:space="preserve">     5,00  €</w:t>
      </w:r>
    </w:p>
    <w:p>
      <w:pPr>
        <w:pStyle w:val="Normal"/>
        <w:bidi w:val="0"/>
        <w:spacing w:lineRule="auto" w:line="360"/>
        <w:jc w:val="left"/>
        <w:rPr>
          <w:rFonts w:ascii="Arial" w:hAnsi="Arial"/>
          <w:b w:val="false"/>
          <w:b w:val="false"/>
          <w:i w:val="false"/>
          <w:i w:val="false"/>
          <w:color w:val="000000"/>
          <w:sz w:val="22"/>
          <w:szCs w:val="24"/>
          <w:lang w:val="en-US" w:eastAsia="en-US"/>
        </w:rPr>
      </w:pPr>
      <w:r>
        <w:rPr>
          <w:rFonts w:cs="Arial" w:ascii="Arial" w:hAnsi="Arial"/>
          <w:b w:val="false"/>
          <w:i w:val="false"/>
          <w:color w:val="000000"/>
          <w:sz w:val="22"/>
          <w:szCs w:val="24"/>
          <w:lang w:val="en-US" w:eastAsia="en-US"/>
        </w:rPr>
        <w:tab/>
        <w:tab/>
        <w:tab/>
        <w:tab/>
        <w:t>Nicht - Mitglieder</w:t>
        <w:tab/>
        <w:tab/>
        <w:t xml:space="preserve">   10,00  €</w:t>
      </w:r>
    </w:p>
    <w:p>
      <w:pPr>
        <w:pStyle w:val="Normal"/>
        <w:bidi w:val="0"/>
        <w:jc w:val="left"/>
        <w:rPr>
          <w:b/>
          <w:b/>
          <w:bCs/>
          <w:i w:val="false"/>
          <w:i w:val="false"/>
          <w:color w:val="000000"/>
          <w:sz w:val="22"/>
          <w:szCs w:val="24"/>
          <w:lang w:val="en-US" w:eastAsia="en-US"/>
        </w:rPr>
      </w:pPr>
      <w:r>
        <w:rPr>
          <w:b/>
          <w:bCs/>
          <w:i w:val="false"/>
          <w:color w:val="000000"/>
          <w:sz w:val="22"/>
          <w:szCs w:val="24"/>
          <w:lang w:val="en-US" w:eastAsia="en-US"/>
        </w:rPr>
      </w:r>
    </w:p>
    <w:p>
      <w:pPr>
        <w:pStyle w:val="Normal"/>
        <w:bidi w:val="0"/>
        <w:jc w:val="left"/>
        <w:rPr/>
      </w:pPr>
      <w:r>
        <w:rPr>
          <w:rFonts w:ascii="Arial" w:hAnsi="Arial"/>
          <w:b/>
          <w:bCs/>
          <w:i w:val="false"/>
          <w:color w:val="000000"/>
          <w:sz w:val="22"/>
          <w:szCs w:val="24"/>
          <w:lang w:val="en-US" w:eastAsia="en-US"/>
        </w:rPr>
        <w:t>Anmeldung  an:</w:t>
      </w:r>
      <w:r>
        <w:rPr>
          <w:rFonts w:ascii="Arial" w:hAnsi="Arial"/>
          <w:b w:val="false"/>
          <w:i w:val="false"/>
          <w:color w:val="000000"/>
          <w:sz w:val="22"/>
          <w:szCs w:val="24"/>
          <w:lang w:val="en-US" w:eastAsia="en-US"/>
        </w:rPr>
        <w:tab/>
        <w:tab/>
        <w:t>Jana Beiersdörfer, Rosenweg 10, 06347 Gerbstedt OT Adendorf</w:t>
        <w:tab/>
      </w:r>
    </w:p>
    <w:p>
      <w:pPr>
        <w:pStyle w:val="Normal"/>
        <w:bidi w:val="0"/>
        <w:jc w:val="left"/>
        <w:rPr/>
      </w:pPr>
      <w:r>
        <w:rPr>
          <w:rFonts w:ascii="Arial" w:hAnsi="Arial"/>
          <w:b w:val="false"/>
          <w:i w:val="false"/>
          <w:color w:val="000000"/>
          <w:sz w:val="22"/>
          <w:szCs w:val="24"/>
          <w:lang w:val="en-US" w:eastAsia="en-US"/>
        </w:rPr>
        <w:tab/>
        <w:tab/>
        <w:tab/>
        <w:tab/>
        <w:t xml:space="preserve">oder per Email an </w:t>
      </w:r>
      <w:hyperlink r:id="rId3">
        <w:r>
          <w:rPr>
            <w:rStyle w:val="Internetlink"/>
            <w:rFonts w:ascii="Arial" w:hAnsi="Arial"/>
            <w:b w:val="false"/>
            <w:i w:val="false"/>
            <w:color w:val="000000"/>
            <w:sz w:val="22"/>
            <w:szCs w:val="24"/>
            <w:lang w:val="en-US" w:eastAsia="en-US"/>
          </w:rPr>
          <w:t>jana@adendorf.com</w:t>
        </w:r>
      </w:hyperlink>
      <w:r>
        <w:rPr>
          <w:rFonts w:ascii="Arial" w:hAnsi="Arial"/>
          <w:b w:val="false"/>
          <w:i w:val="false"/>
          <w:color w:val="000000"/>
          <w:sz w:val="22"/>
          <w:szCs w:val="24"/>
          <w:lang w:val="en-US" w:eastAsia="en-US"/>
        </w:rPr>
        <w:t xml:space="preserve">  Tel: 034783 900066</w:t>
      </w:r>
    </w:p>
    <w:p>
      <w:pPr>
        <w:pStyle w:val="Normal"/>
        <w:bidi w:val="0"/>
        <w:jc w:val="left"/>
        <w:rPr>
          <w:rFonts w:ascii="Arial" w:hAnsi="Arial"/>
          <w:b w:val="false"/>
          <w:b w:val="false"/>
          <w:i w:val="false"/>
          <w:i w:val="false"/>
          <w:sz w:val="24"/>
          <w:szCs w:val="24"/>
          <w:lang w:val="en-US" w:eastAsia="en-US"/>
        </w:rPr>
      </w:pPr>
      <w:r>
        <w:rPr>
          <w:rFonts w:ascii="Arial" w:hAnsi="Arial"/>
          <w:b w:val="false"/>
          <w:i w:val="false"/>
          <w:sz w:val="24"/>
          <w:szCs w:val="24"/>
          <w:lang w:val="en-US" w:eastAsia="en-US"/>
        </w:rPr>
      </w:r>
    </w:p>
    <w:p>
      <w:pPr>
        <w:pStyle w:val="Normal"/>
        <w:bidi w:val="0"/>
        <w:jc w:val="left"/>
        <w:rPr>
          <w:rFonts w:ascii="Arial" w:hAnsi="Arial"/>
          <w:b/>
          <w:b/>
          <w:bCs/>
          <w:i w:val="false"/>
          <w:i w:val="false"/>
          <w:sz w:val="22"/>
          <w:szCs w:val="24"/>
          <w:lang w:val="en-US" w:eastAsia="en-US"/>
        </w:rPr>
      </w:pPr>
      <w:r>
        <w:rPr>
          <w:rFonts w:ascii="Arial" w:hAnsi="Arial"/>
          <w:b/>
          <w:bCs/>
          <w:i w:val="false"/>
          <w:sz w:val="22"/>
          <w:szCs w:val="24"/>
          <w:lang w:val="en-US" w:eastAsia="en-US"/>
        </w:rPr>
      </w:r>
    </w:p>
    <w:p>
      <w:pPr>
        <w:pStyle w:val="Normal"/>
        <w:bidi w:val="0"/>
        <w:jc w:val="left"/>
        <w:rPr/>
      </w:pPr>
      <w:r>
        <w:rPr>
          <w:rFonts w:ascii="Arial" w:hAnsi="Arial"/>
          <w:b/>
          <w:bCs/>
          <w:i w:val="false"/>
          <w:sz w:val="22"/>
          <w:szCs w:val="24"/>
          <w:lang w:val="en-US" w:eastAsia="en-US"/>
        </w:rPr>
        <w:t>Inhalt der Veranstaltung:</w:t>
      </w:r>
      <w:r>
        <w:rPr>
          <w:rFonts w:ascii="Arial" w:hAnsi="Arial"/>
          <w:b w:val="false"/>
          <w:i w:val="false"/>
          <w:sz w:val="22"/>
          <w:szCs w:val="24"/>
          <w:lang w:val="en-US" w:eastAsia="en-US"/>
        </w:rPr>
        <w:tab/>
      </w:r>
      <w:r>
        <w:rPr>
          <w:rFonts w:ascii="Arial" w:hAnsi="Arial"/>
          <w:b/>
          <w:bCs/>
          <w:i w:val="false"/>
          <w:sz w:val="22"/>
          <w:szCs w:val="22"/>
          <w:lang w:val="en-US" w:eastAsia="en-US"/>
        </w:rPr>
        <w:t>Das Fjordpferd mit anderen Augen sehen</w:t>
      </w:r>
    </w:p>
    <w:p>
      <w:pPr>
        <w:pStyle w:val="Normal"/>
        <w:rPr>
          <w:rFonts w:ascii="Arial" w:hAnsi="Arial"/>
        </w:rPr>
      </w:pPr>
      <w:r>
        <w:rPr>
          <w:rFonts w:ascii="Arial" w:hAnsi="Arial"/>
        </w:rPr>
      </w:r>
    </w:p>
    <w:p>
      <w:pPr>
        <w:pStyle w:val="Normal"/>
        <w:rPr>
          <w:sz w:val="20"/>
          <w:szCs w:val="20"/>
        </w:rPr>
      </w:pPr>
      <w:r>
        <w:rPr>
          <w:rFonts w:ascii="Arial" w:hAnsi="Arial"/>
          <w:sz w:val="20"/>
          <w:szCs w:val="20"/>
        </w:rPr>
        <w:t>Im Idealfall ist für uns das eigene Pferd das allerschönste. Trotzdem ist es interessant, wie ein</w:t>
      </w:r>
    </w:p>
    <w:p>
      <w:pPr>
        <w:pStyle w:val="Normal"/>
        <w:rPr>
          <w:rFonts w:ascii="Arial" w:hAnsi="Arial"/>
          <w:sz w:val="20"/>
          <w:szCs w:val="20"/>
        </w:rPr>
      </w:pPr>
      <w:r>
        <w:rPr>
          <w:rFonts w:ascii="Arial" w:hAnsi="Arial"/>
          <w:sz w:val="20"/>
          <w:szCs w:val="20"/>
        </w:rPr>
        <w:t xml:space="preserve">erfahrener Züchter oder auch ein Zuchtrichter es betrachten würde. Nach welchen Kriterien guckt er </w:t>
      </w:r>
    </w:p>
    <w:p>
      <w:pPr>
        <w:pStyle w:val="Normal"/>
        <w:rPr>
          <w:rFonts w:ascii="Arial" w:hAnsi="Arial"/>
          <w:sz w:val="20"/>
          <w:szCs w:val="20"/>
        </w:rPr>
      </w:pPr>
      <w:r>
        <w:rPr>
          <w:rFonts w:ascii="Arial" w:hAnsi="Arial"/>
          <w:sz w:val="20"/>
          <w:szCs w:val="20"/>
        </w:rPr>
        <w:t>überhaupt, was ist davon für den Gebrauch als Freizeit- oder Sportpferd wichtig? Was ist mir wichtig?</w:t>
      </w:r>
    </w:p>
    <w:p>
      <w:pPr>
        <w:pStyle w:val="Normal"/>
        <w:rPr>
          <w:rFonts w:ascii="Arial" w:hAnsi="Arial"/>
          <w:sz w:val="20"/>
          <w:szCs w:val="20"/>
        </w:rPr>
      </w:pPr>
      <w:r>
        <w:rPr>
          <w:rFonts w:ascii="Arial" w:hAnsi="Arial"/>
          <w:sz w:val="20"/>
          <w:szCs w:val="20"/>
        </w:rPr>
        <w:t>Wie stelle ich mein Pferd an der Hand optimal vor? Warum auf einer Dreiecksbahn?</w:t>
      </w:r>
    </w:p>
    <w:p>
      <w:pPr>
        <w:pStyle w:val="Normal"/>
        <w:rPr>
          <w:rFonts w:ascii="Arial" w:hAnsi="Arial"/>
          <w:sz w:val="20"/>
          <w:szCs w:val="20"/>
        </w:rPr>
      </w:pPr>
      <w:r>
        <w:rPr>
          <w:rFonts w:ascii="Arial" w:hAnsi="Arial"/>
          <w:sz w:val="20"/>
          <w:szCs w:val="20"/>
        </w:rPr>
        <w:t xml:space="preserve">Wir werde uns mit der Lehre vom Körperbau und der daraus folgenden Funktion als Gebrauchspferd befassen. Neben optimalen räumlichen Gegebenheiten erwarten uns herzliche Gastfreundschaft und jede Menge Fjordpferde zum praktischen Üben. </w:t>
      </w:r>
    </w:p>
    <w:p>
      <w:pPr>
        <w:pStyle w:val="Normal"/>
        <w:rPr>
          <w:rFonts w:ascii="Arial" w:hAnsi="Arial"/>
          <w:sz w:val="20"/>
          <w:szCs w:val="20"/>
        </w:rPr>
      </w:pPr>
      <w:r>
        <w:rPr>
          <w:rFonts w:ascii="Arial" w:hAnsi="Arial"/>
          <w:sz w:val="20"/>
          <w:szCs w:val="20"/>
        </w:rPr>
        <w:t xml:space="preserve">Alle pferdeinteressierten Menschen sind willkommen, vom Neueinsteiger bis zum Zuchtrichter. </w:t>
      </w:r>
    </w:p>
    <w:p>
      <w:pPr>
        <w:pStyle w:val="Normal"/>
        <w:rPr>
          <w:rFonts w:ascii="Arial" w:hAnsi="Arial"/>
          <w:sz w:val="20"/>
          <w:szCs w:val="20"/>
        </w:rPr>
      </w:pPr>
      <w:r>
        <w:rPr>
          <w:rFonts w:ascii="Arial" w:hAnsi="Arial"/>
          <w:sz w:val="20"/>
          <w:szCs w:val="20"/>
        </w:rPr>
        <w:t xml:space="preserve">Damit wir gleich einsteigen können, sollten die Teilnehmer die wichtigsten Körperteile des Pferdes benennen </w:t>
      </w:r>
    </w:p>
    <w:p>
      <w:pPr>
        <w:pStyle w:val="Normal"/>
        <w:rPr>
          <w:rFonts w:ascii="Arial" w:hAnsi="Arial"/>
          <w:sz w:val="20"/>
          <w:szCs w:val="20"/>
        </w:rPr>
      </w:pPr>
      <w:r>
        <w:rPr>
          <w:rFonts w:ascii="Arial" w:hAnsi="Arial"/>
          <w:sz w:val="20"/>
          <w:szCs w:val="20"/>
        </w:rPr>
        <w:t>können.</w:t>
      </w:r>
    </w:p>
    <w:p>
      <w:pPr>
        <w:pStyle w:val="Normal"/>
        <w:bidi w:val="0"/>
        <w:jc w:val="left"/>
        <w:rPr>
          <w:rFonts w:ascii="Arial" w:hAnsi="Arial"/>
          <w:sz w:val="22"/>
          <w:szCs w:val="22"/>
        </w:rPr>
      </w:pPr>
      <w:r>
        <w:rPr>
          <w:rFonts w:ascii="Arial" w:hAnsi="Arial"/>
          <w:b/>
          <w:bCs/>
          <w:i w:val="false"/>
          <w:sz w:val="22"/>
          <w:szCs w:val="22"/>
          <w:lang w:val="en-US" w:eastAsia="en-US"/>
        </w:rPr>
        <w:t xml:space="preserve">Kursleiter: </w:t>
      </w:r>
      <w:r>
        <w:rPr>
          <w:rFonts w:ascii="Arial" w:hAnsi="Arial"/>
          <w:b w:val="false"/>
          <w:i w:val="false"/>
          <w:sz w:val="22"/>
          <w:szCs w:val="22"/>
          <w:lang w:val="en-US" w:eastAsia="en-US"/>
        </w:rPr>
        <w:t>Susanne Petersen, Zuchtrichterin für Fjordpferde national und international</w:t>
      </w:r>
    </w:p>
    <w:p>
      <w:pPr>
        <w:pStyle w:val="Normal"/>
        <w:bidi w:val="0"/>
        <w:jc w:val="left"/>
        <w:rPr>
          <w:b w:val="false"/>
          <w:b w:val="false"/>
          <w:i w:val="false"/>
          <w:i w:val="false"/>
          <w:lang w:val="en-US" w:eastAsia="en-US"/>
        </w:rPr>
      </w:pPr>
      <w:r>
        <w:rPr>
          <w:b w:val="false"/>
          <w:i w:val="false"/>
          <w:lang w:val="en-US" w:eastAsia="en-US"/>
        </w:rPr>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Samstag Abend machen wir es und noch gemütlich und schnacken Pferdegeschichten und Sonntag gibt es einen kleine Mittagsimbiss, dessen Kosten wir ganz einfach auf die Teilnehmer umlegen  :)</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r>
    </w:p>
    <w:p>
      <w:pPr>
        <w:pStyle w:val="Normal"/>
        <w:bidi w:val="0"/>
        <w:jc w:val="left"/>
        <w:rPr>
          <w:rFonts w:ascii="Arial" w:hAnsi="Arial"/>
          <w:b w:val="false"/>
          <w:b w:val="false"/>
          <w:i w:val="false"/>
          <w:i w:val="false"/>
          <w:sz w:val="22"/>
          <w:szCs w:val="24"/>
          <w:lang w:val="en-US" w:eastAsia="en-US"/>
        </w:rPr>
      </w:pPr>
      <w:r>
        <w:rPr>
          <w:rFonts w:ascii="Arial" w:hAnsi="Arial"/>
          <w:b/>
          <w:bCs/>
          <w:i w:val="false"/>
          <w:sz w:val="22"/>
          <w:szCs w:val="24"/>
          <w:lang w:val="en-US" w:eastAsia="en-US"/>
        </w:rPr>
        <w:t>Übernachtung:</w:t>
      </w:r>
      <w:r>
        <w:rPr>
          <w:rFonts w:ascii="Arial" w:hAnsi="Arial"/>
          <w:b w:val="false"/>
          <w:i w:val="false"/>
          <w:sz w:val="22"/>
          <w:szCs w:val="24"/>
          <w:lang w:val="en-US" w:eastAsia="en-US"/>
        </w:rPr>
        <w:t xml:space="preserve"> möglich in der Ferienwohnung auf dem Ritterhof.</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 xml:space="preserve">Absprache direkt mit Elisabeth Busch, </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Tel: 034783 900064 oder Email: e.busch@web.de</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Besondere Bestimmungen:</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Den Anweisungen des Veranstalters und seiner Beauftragten ist während der Veranstaltung unbedingt Folge zu leisten.</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Es besteht zwischen dem Veranstalter, dem Ausrichter und dem Veranstaltungsleiter einerseits und den Teilnehmern, Besuchern, Pferdebesitzern und Reitern/Fahrern andererseits kein Vertragsverhältnis. Mithin ist jede Haftung für Diebstahl, Verletzungen bei Menschen und Pferden oder Beschädigung von Sachen ausgeschlossen. Insbesondere sind die Teilnehmer nicht “Gehilfen” im Sinne der §§ 278 und 831 BGB.</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Mit Abgabe der schriftlichen Nennung bzw. bei zugelassener Nachmeldung mit Eintreffen auf dem Veranstaltungsplatz erkennt der Teilnehmer die Bestimmungen dieser Ausschreibung verbindlich an.</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Für jedes Pferd muss eine Tierhalterhaftpflichtversicherung bestehen; jedes Pferd muss frei von (ansteckenden) Krankheiten und ausreichend geimpft sein.</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 xml:space="preserve">Für Kinder unter 18 Jahren besteht Helmpflicht! Älteren Teilnehmern wird das Tragen eines Helmes empfohlen.  (angepasster Helm - DIN Norm - mit 3 oder 4 Punkt - Sicherung) </w:t>
      </w:r>
    </w:p>
    <w:p>
      <w:pPr>
        <w:pStyle w:val="Normal"/>
        <w:numPr>
          <w:ilvl w:val="0"/>
          <w:numId w:val="1"/>
        </w:numPr>
        <w:tabs>
          <w:tab w:val="left" w:pos="0" w:leader="none"/>
        </w:tabs>
        <w:bidi w:val="0"/>
        <w:jc w:val="left"/>
        <w:rPr/>
      </w:pPr>
      <w:r>
        <w:rPr>
          <w:rFonts w:cs="Arial" w:ascii="Arial" w:hAnsi="Arial"/>
          <w:b w:val="false"/>
          <w:i w:val="false"/>
          <w:sz w:val="16"/>
          <w:szCs w:val="16"/>
          <w:lang w:val="en-US" w:eastAsia="en-US"/>
        </w:rPr>
        <w:t xml:space="preserve">Bei Geländeritten und -prüfungen ist die Sturzweste für alle Teilnehmer Pflicht. Bei Ausritten ins Gelände / Wald sind Sturzwesten empfehlenswert. </w:t>
      </w:r>
    </w:p>
    <w:sectPr>
      <w:type w:val="nextPage"/>
      <w:pgSz w:w="11906" w:h="16838"/>
      <w:pgMar w:left="1134" w:right="1134" w:header="0" w:top="567" w:footer="0" w:bottom="567"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sz w:val="16"/>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de-DE"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Lucida Sans Unicode" w:cs="Mangal"/>
      <w:color w:val="00000A"/>
      <w:sz w:val="24"/>
      <w:szCs w:val="24"/>
      <w:lang w:val="de-DE"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Starkbetont">
    <w:name w:val="Stark betont"/>
    <w:rPr>
      <w:b/>
      <w:bCs/>
    </w:rPr>
  </w:style>
  <w:style w:type="character" w:styleId="Internetlink">
    <w:name w:val="Internetlink"/>
    <w:rPr>
      <w:color w:val="000080"/>
      <w:u w:val="single"/>
      <w:lang w:val="zxx" w:eastAsia="zxx" w:bidi="zxx"/>
    </w:rPr>
  </w:style>
  <w:style w:type="character" w:styleId="WW8Num4z0">
    <w:name w:val="WW8Num4z0"/>
    <w:qFormat/>
    <w:rPr>
      <w:rFonts w:ascii="Symbol" w:hAnsi="Symbol" w:cs="Symbol"/>
    </w:rPr>
  </w:style>
  <w:style w:type="character" w:styleId="ListLabel1">
    <w:name w:val="ListLabel 1"/>
    <w:qFormat/>
    <w:rPr>
      <w:rFonts w:ascii="Arial" w:hAnsi="Arial" w:cs="Symbol"/>
      <w:b w:val="false"/>
      <w:sz w:val="16"/>
    </w:rPr>
  </w:style>
  <w:style w:type="character" w:styleId="ListLabel2">
    <w:name w:val="ListLabel 2"/>
    <w:qFormat/>
    <w:rPr>
      <w:rFonts w:ascii="Arial" w:hAnsi="Arial" w:cs="Symbol"/>
      <w:b w:val="false"/>
      <w:sz w:val="16"/>
    </w:rPr>
  </w:style>
  <w:style w:type="character" w:styleId="ListLabel3">
    <w:name w:val="ListLabel 3"/>
    <w:qFormat/>
    <w:rPr>
      <w:rFonts w:ascii="Arial" w:hAnsi="Arial" w:cs="Symbol"/>
      <w:b w:val="false"/>
      <w:sz w:val="16"/>
    </w:rPr>
  </w:style>
  <w:style w:type="paragraph" w:styleId="Berschrift">
    <w:name w:val="Überschrift"/>
    <w:basedOn w:val="Normal"/>
    <w:next w:val="Textkrper"/>
    <w:qFormat/>
    <w:pPr>
      <w:keepNext/>
      <w:spacing w:before="240" w:after="120"/>
    </w:pPr>
    <w:rPr>
      <w:rFonts w:ascii="Liberation Sans;Arial" w:hAnsi="Liberation Sans;Arial" w:eastAsia="Droid Sans Fallback" w:cs="FreeSans"/>
      <w:sz w:val="28"/>
      <w:szCs w:val="28"/>
    </w:rPr>
  </w:style>
  <w:style w:type="paragraph" w:styleId="Textkrper">
    <w:name w:val="Textkörper"/>
    <w:basedOn w:val="Normal"/>
    <w:pPr>
      <w:spacing w:before="0" w:after="120"/>
    </w:pPr>
    <w:rPr/>
  </w:style>
  <w:style w:type="paragraph" w:styleId="Liste">
    <w:name w:val="Liste"/>
    <w:basedOn w:val="Textkrper"/>
    <w:pPr/>
    <w:rPr>
      <w:rFonts w:cs="Mangal"/>
    </w:rPr>
  </w:style>
  <w:style w:type="paragraph" w:styleId="Beschriftung">
    <w:name w:val="Beschriftung"/>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numbering" w:styleId="WW8Num1">
    <w:name w:val="WW8Num1"/>
  </w:style>
  <w:style w:type="numbering" w:styleId="WW8Num2">
    <w:name w:val="WW8Num2"/>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ana@adendorf.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37228</TotalTime>
  <Application>LibreOffice/5.0.3.2$Linux_X86_64 LibreOffice_project/00m0$Build-2</Application>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2015-02-17T22:03:49Z</dcterms:created>
  <dc:language>de-DE</dc:language>
  <cp:lastModifiedBy>jana </cp:lastModifiedBy>
  <dcterms:modified xsi:type="dcterms:W3CDTF">2018-01-30T20:41:13Z</dcterms:modified>
  <cp:revision>26</cp:revision>
</cp:coreProperties>
</file>